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B05F6" w:rsidRDefault="00251D59" w:rsidP="00A75982">
      <w:pPr>
        <w:widowControl w:val="0"/>
        <w:autoSpaceDE w:val="0"/>
        <w:autoSpaceDN w:val="0"/>
        <w:spacing w:after="480" w:line="240" w:lineRule="exact"/>
        <w:ind w:right="5528"/>
        <w:rPr>
          <w:b/>
          <w:noProof/>
          <w:highlight w:val="yellow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1574800</wp:posOffset>
                </wp:positionH>
                <wp:positionV relativeFrom="page">
                  <wp:posOffset>2867025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A75982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C0D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pt;margin-top:225.7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Pl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sAivA9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" filled="f" stroked="f">
                <v:textbox inset="0,0,0,0">
                  <w:txbxContent>
                    <w:p w:rsidR="009C3447" w:rsidRPr="00C06726" w:rsidRDefault="00A75982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5982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5306695</wp:posOffset>
                </wp:positionH>
                <wp:positionV relativeFrom="page">
                  <wp:posOffset>2876550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251D59" w:rsidP="00536A81">
                            <w:pPr>
                              <w:jc w:val="center"/>
                            </w:pPr>
                            <w: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DD05" id="Text Box 12" o:spid="_x0000_s1027" type="#_x0000_t202" style="position:absolute;margin-left:417.85pt;margin-top:226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CZhayo4QAA&#10;AAwBAAAPAAAAAAAAAAAAAAAAAAwFAABkcnMvZG93bnJldi54bWxQSwUGAAAAAAQABADzAAAAGgYA&#10;AAAA&#10;" filled="f" stroked="f">
                <v:textbox inset="0,0,0,0">
                  <w:txbxContent>
                    <w:p w:rsidR="009C3447" w:rsidRPr="00536A81" w:rsidRDefault="00251D59" w:rsidP="00536A81">
                      <w:pPr>
                        <w:jc w:val="center"/>
                      </w:pPr>
                      <w: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margin">
              <wp:align>left</wp:align>
            </wp:positionH>
            <wp:positionV relativeFrom="page">
              <wp:posOffset>685800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CB" w:rsidRPr="00E80058">
        <w:rPr>
          <w:b/>
          <w:bCs/>
          <w:szCs w:val="28"/>
        </w:rPr>
        <w:t xml:space="preserve">Об утверждении </w:t>
      </w:r>
      <w:r w:rsidR="00BB5F49">
        <w:rPr>
          <w:b/>
          <w:bCs/>
          <w:szCs w:val="28"/>
        </w:rPr>
        <w:t>Порядка</w:t>
      </w:r>
      <w:r w:rsidR="00220ACB">
        <w:rPr>
          <w:b/>
          <w:bCs/>
          <w:szCs w:val="28"/>
        </w:rPr>
        <w:t xml:space="preserve"> приватизации муниципального имущества </w:t>
      </w:r>
      <w:r w:rsidR="00220ACB" w:rsidRPr="00E80058">
        <w:rPr>
          <w:b/>
          <w:bCs/>
          <w:szCs w:val="28"/>
        </w:rPr>
        <w:t>Пермского муниципального округа Пермского края</w:t>
      </w:r>
    </w:p>
    <w:p w:rsidR="00220ACB" w:rsidRPr="00C5573F" w:rsidRDefault="00220ACB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D0">
        <w:rPr>
          <w:szCs w:val="28"/>
        </w:rPr>
        <w:t xml:space="preserve">В соответствии с </w:t>
      </w:r>
      <w:r w:rsidR="00BB5F49">
        <w:rPr>
          <w:szCs w:val="28"/>
        </w:rPr>
        <w:t xml:space="preserve">частью 3 статьи 51 </w:t>
      </w:r>
      <w:r w:rsidRPr="00DB19D0">
        <w:rPr>
          <w:szCs w:val="28"/>
        </w:rPr>
        <w:t>Федеральны</w:t>
      </w:r>
      <w:r>
        <w:rPr>
          <w:szCs w:val="28"/>
        </w:rPr>
        <w:t xml:space="preserve">м законом от </w:t>
      </w:r>
      <w:r w:rsidR="00221299">
        <w:rPr>
          <w:szCs w:val="28"/>
        </w:rPr>
        <w:t>0</w:t>
      </w:r>
      <w:r>
        <w:rPr>
          <w:szCs w:val="28"/>
        </w:rPr>
        <w:t>6 октября 2003 г. №</w:t>
      </w:r>
      <w:r w:rsidRPr="00DB19D0">
        <w:rPr>
          <w:szCs w:val="28"/>
        </w:rPr>
        <w:t xml:space="preserve"> 131-ФЗ </w:t>
      </w:r>
      <w:r>
        <w:rPr>
          <w:szCs w:val="28"/>
        </w:rPr>
        <w:t>«</w:t>
      </w:r>
      <w:r w:rsidRPr="00DB19D0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DB19D0">
        <w:rPr>
          <w:szCs w:val="28"/>
        </w:rPr>
        <w:t xml:space="preserve">, </w:t>
      </w:r>
      <w:r w:rsidRPr="0079371A">
        <w:rPr>
          <w:szCs w:val="28"/>
        </w:rPr>
        <w:t xml:space="preserve">Федеральным законом от 21 декабря 2001 г. </w:t>
      </w:r>
      <w:r>
        <w:rPr>
          <w:szCs w:val="28"/>
        </w:rPr>
        <w:t>№</w:t>
      </w:r>
      <w:r w:rsidRPr="0079371A">
        <w:rPr>
          <w:szCs w:val="28"/>
        </w:rPr>
        <w:t xml:space="preserve"> 178-ФЗ </w:t>
      </w:r>
      <w:r>
        <w:rPr>
          <w:szCs w:val="28"/>
        </w:rPr>
        <w:t>«</w:t>
      </w:r>
      <w:r w:rsidRPr="0079371A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»</w:t>
      </w:r>
      <w:r w:rsidR="00BB5F49">
        <w:rPr>
          <w:szCs w:val="28"/>
        </w:rPr>
        <w:t xml:space="preserve">, </w:t>
      </w:r>
      <w:r w:rsidR="00BF7FD1">
        <w:rPr>
          <w:szCs w:val="28"/>
        </w:rPr>
        <w:t xml:space="preserve">с пунктом 4 </w:t>
      </w:r>
      <w:r w:rsidR="00992C9E" w:rsidRPr="00FC2F64">
        <w:rPr>
          <w:szCs w:val="28"/>
        </w:rPr>
        <w:t>стать</w:t>
      </w:r>
      <w:r w:rsidR="00BF7FD1">
        <w:rPr>
          <w:szCs w:val="28"/>
        </w:rPr>
        <w:t xml:space="preserve">и 4, статьи 6 </w:t>
      </w:r>
      <w:r w:rsidR="00992C9E" w:rsidRPr="00FC2F64">
        <w:rPr>
          <w:szCs w:val="28"/>
        </w:rPr>
        <w:t>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="00992C9E">
        <w:rPr>
          <w:szCs w:val="28"/>
        </w:rPr>
        <w:t xml:space="preserve">, </w:t>
      </w:r>
      <w:r w:rsidR="00BB5F49">
        <w:rPr>
          <w:szCs w:val="28"/>
        </w:rPr>
        <w:t>пункт</w:t>
      </w:r>
      <w:r w:rsidR="00992C9E">
        <w:rPr>
          <w:szCs w:val="28"/>
        </w:rPr>
        <w:t>ом</w:t>
      </w:r>
      <w:r w:rsidR="00BB5F49">
        <w:rPr>
          <w:szCs w:val="28"/>
        </w:rPr>
        <w:t xml:space="preserve"> 10</w:t>
      </w:r>
      <w:r w:rsidR="009B2F64">
        <w:rPr>
          <w:szCs w:val="28"/>
        </w:rPr>
        <w:t xml:space="preserve"> части 2 статьи 25 и части 3 статьи 48 Устава Пермского муниципального округа Пермского края</w:t>
      </w:r>
      <w:r w:rsidRPr="0079371A">
        <w:rPr>
          <w:szCs w:val="28"/>
        </w:rPr>
        <w:t xml:space="preserve">, </w:t>
      </w:r>
    </w:p>
    <w:p w:rsidR="00220ACB" w:rsidRPr="00C96C91" w:rsidRDefault="00220ACB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220ACB" w:rsidRDefault="00220ACB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C96C91">
        <w:rPr>
          <w:szCs w:val="28"/>
        </w:rPr>
        <w:t xml:space="preserve">Утвердить </w:t>
      </w:r>
      <w:r w:rsidR="00BB5F49">
        <w:rPr>
          <w:szCs w:val="28"/>
        </w:rPr>
        <w:t>Порядок</w:t>
      </w:r>
      <w:r w:rsidR="009B2F64">
        <w:rPr>
          <w:szCs w:val="28"/>
        </w:rPr>
        <w:t xml:space="preserve"> </w:t>
      </w:r>
      <w:r>
        <w:rPr>
          <w:szCs w:val="28"/>
        </w:rPr>
        <w:t>приватизации муниципального имущества</w:t>
      </w:r>
      <w:r w:rsidRPr="0082003F">
        <w:rPr>
          <w:szCs w:val="28"/>
        </w:rPr>
        <w:t xml:space="preserve"> Пермского муниципального округа 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согласно приложению.</w:t>
      </w:r>
    </w:p>
    <w:p w:rsidR="00AD1E5C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5A6B20">
        <w:rPr>
          <w:szCs w:val="28"/>
        </w:rPr>
        <w:t xml:space="preserve">До формирования администрации Пермского муниципального округа функции по разработке </w:t>
      </w:r>
      <w:r w:rsidR="005A6B20" w:rsidRPr="00FA630D">
        <w:rPr>
          <w:szCs w:val="28"/>
        </w:rPr>
        <w:t>проект</w:t>
      </w:r>
      <w:r w:rsidR="005A6B20">
        <w:rPr>
          <w:szCs w:val="28"/>
        </w:rPr>
        <w:t>а</w:t>
      </w:r>
      <w:r w:rsidR="005A6B20" w:rsidRPr="00FA630D">
        <w:rPr>
          <w:szCs w:val="28"/>
        </w:rPr>
        <w:t xml:space="preserve"> Прогнозного плана приватизации</w:t>
      </w:r>
      <w:r w:rsidR="005A6B20">
        <w:rPr>
          <w:szCs w:val="28"/>
        </w:rPr>
        <w:t xml:space="preserve"> муниципального имущества Пермского муниципального округа на 2023 год осуществляет администрация Пермского муниципального района.</w:t>
      </w:r>
    </w:p>
    <w:p w:rsidR="00220ACB" w:rsidRPr="00AD1E5C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220ACB" w:rsidRPr="008E0A18">
        <w:t xml:space="preserve">Признать утратившими силу решения Земского Собрания </w:t>
      </w:r>
      <w:r w:rsidR="00220ACB" w:rsidRPr="00984972">
        <w:t>Пермского муниципального района</w:t>
      </w:r>
      <w:r w:rsidR="00220ACB" w:rsidRPr="008E0A18">
        <w:t>:</w:t>
      </w:r>
    </w:p>
    <w:p w:rsidR="00220ACB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.1. </w:t>
      </w:r>
      <w:r w:rsidR="00220ACB" w:rsidRPr="0082003F">
        <w:rPr>
          <w:szCs w:val="28"/>
        </w:rPr>
        <w:t xml:space="preserve">от 28 </w:t>
      </w:r>
      <w:r w:rsidR="00220ACB">
        <w:rPr>
          <w:szCs w:val="28"/>
        </w:rPr>
        <w:t>марта</w:t>
      </w:r>
      <w:r w:rsidR="00220ACB" w:rsidRPr="0082003F">
        <w:rPr>
          <w:szCs w:val="28"/>
        </w:rPr>
        <w:t xml:space="preserve"> 20</w:t>
      </w:r>
      <w:r w:rsidR="00762F7E">
        <w:rPr>
          <w:szCs w:val="28"/>
        </w:rPr>
        <w:t>13</w:t>
      </w:r>
      <w:r w:rsidR="00220ACB" w:rsidRPr="0082003F">
        <w:rPr>
          <w:szCs w:val="28"/>
        </w:rPr>
        <w:t xml:space="preserve"> г. </w:t>
      </w:r>
      <w:r w:rsidR="00220ACB">
        <w:rPr>
          <w:szCs w:val="28"/>
        </w:rPr>
        <w:t>№</w:t>
      </w:r>
      <w:r w:rsidR="00220ACB" w:rsidRPr="0082003F">
        <w:rPr>
          <w:szCs w:val="28"/>
        </w:rPr>
        <w:t xml:space="preserve"> </w:t>
      </w:r>
      <w:r w:rsidR="00220ACB">
        <w:rPr>
          <w:szCs w:val="28"/>
        </w:rPr>
        <w:t xml:space="preserve">337 «Об утверждении Положения </w:t>
      </w:r>
      <w:r w:rsidR="00220ACB" w:rsidRPr="0082003F">
        <w:rPr>
          <w:szCs w:val="28"/>
        </w:rPr>
        <w:t xml:space="preserve">о </w:t>
      </w:r>
      <w:r w:rsidR="00220ACB" w:rsidRPr="0079371A">
        <w:rPr>
          <w:szCs w:val="28"/>
        </w:rPr>
        <w:t xml:space="preserve">приватизации муниципального имущества </w:t>
      </w:r>
      <w:r w:rsidR="00220ACB" w:rsidRPr="0082003F">
        <w:rPr>
          <w:szCs w:val="28"/>
        </w:rPr>
        <w:t>Пермского муниципального района</w:t>
      </w:r>
      <w:r w:rsidR="00220ACB">
        <w:rPr>
          <w:szCs w:val="28"/>
        </w:rPr>
        <w:t>»</w:t>
      </w:r>
      <w:r w:rsidR="00C80F3C">
        <w:rPr>
          <w:szCs w:val="28"/>
        </w:rPr>
        <w:t>;</w:t>
      </w:r>
    </w:p>
    <w:p w:rsidR="00C80F3C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80F3C">
        <w:rPr>
          <w:szCs w:val="28"/>
        </w:rPr>
        <w:t>.2.</w:t>
      </w:r>
      <w:r w:rsidR="00C80F3C">
        <w:rPr>
          <w:szCs w:val="28"/>
          <w:lang w:val="en-US"/>
        </w:rPr>
        <w:t> </w:t>
      </w:r>
      <w:r w:rsidR="00C80F3C">
        <w:rPr>
          <w:szCs w:val="28"/>
        </w:rPr>
        <w:t xml:space="preserve">от 23 марта </w:t>
      </w:r>
      <w:r w:rsidR="00C80F3C" w:rsidRPr="00C80F3C">
        <w:rPr>
          <w:szCs w:val="28"/>
        </w:rPr>
        <w:t>2017</w:t>
      </w:r>
      <w:r w:rsidR="00C80F3C">
        <w:rPr>
          <w:szCs w:val="28"/>
        </w:rPr>
        <w:t xml:space="preserve"> г.</w:t>
      </w:r>
      <w:r w:rsidR="00C80F3C" w:rsidRPr="00C80F3C">
        <w:rPr>
          <w:szCs w:val="28"/>
        </w:rPr>
        <w:t xml:space="preserve"> </w:t>
      </w:r>
      <w:r w:rsidR="00C80F3C">
        <w:rPr>
          <w:szCs w:val="28"/>
        </w:rPr>
        <w:t xml:space="preserve">№ </w:t>
      </w:r>
      <w:r w:rsidR="00C80F3C" w:rsidRPr="00C80F3C">
        <w:rPr>
          <w:szCs w:val="28"/>
        </w:rPr>
        <w:t>209</w:t>
      </w:r>
      <w:r w:rsidR="00C80F3C">
        <w:rPr>
          <w:szCs w:val="28"/>
        </w:rPr>
        <w:t xml:space="preserve"> «</w:t>
      </w:r>
      <w:r w:rsidR="00C80F3C" w:rsidRPr="00C80F3C">
        <w:rPr>
          <w:szCs w:val="28"/>
        </w:rPr>
        <w:t>О внесении изменений в Положение о приватизации муниципального имущества Пермского муниципального района, утвержденное решением Земского Собрания Пермского муниципаль</w:t>
      </w:r>
      <w:r w:rsidR="00BB5F49">
        <w:rPr>
          <w:szCs w:val="28"/>
        </w:rPr>
        <w:t xml:space="preserve">ного района от 28 марта </w:t>
      </w:r>
      <w:r w:rsidR="00C80F3C">
        <w:rPr>
          <w:szCs w:val="28"/>
        </w:rPr>
        <w:t xml:space="preserve">2013 </w:t>
      </w:r>
      <w:r w:rsidR="00BB5F49">
        <w:rPr>
          <w:szCs w:val="28"/>
        </w:rPr>
        <w:t xml:space="preserve">г. </w:t>
      </w:r>
      <w:r w:rsidR="00C80F3C">
        <w:rPr>
          <w:szCs w:val="28"/>
        </w:rPr>
        <w:t>№ 337»;</w:t>
      </w:r>
    </w:p>
    <w:p w:rsidR="00C80F3C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80F3C">
        <w:rPr>
          <w:szCs w:val="28"/>
        </w:rPr>
        <w:t xml:space="preserve">.3. от 31 января </w:t>
      </w:r>
      <w:r w:rsidR="00C80F3C" w:rsidRPr="00C80F3C">
        <w:rPr>
          <w:szCs w:val="28"/>
        </w:rPr>
        <w:t>2019</w:t>
      </w:r>
      <w:r w:rsidR="00C80F3C">
        <w:rPr>
          <w:szCs w:val="28"/>
        </w:rPr>
        <w:t xml:space="preserve"> г.</w:t>
      </w:r>
      <w:r w:rsidR="00C80F3C" w:rsidRPr="00C80F3C">
        <w:rPr>
          <w:szCs w:val="28"/>
        </w:rPr>
        <w:t xml:space="preserve"> </w:t>
      </w:r>
      <w:r w:rsidR="00C80F3C">
        <w:rPr>
          <w:szCs w:val="28"/>
        </w:rPr>
        <w:t>№</w:t>
      </w:r>
      <w:r w:rsidR="00C80F3C" w:rsidRPr="00C80F3C">
        <w:rPr>
          <w:szCs w:val="28"/>
        </w:rPr>
        <w:t xml:space="preserve"> 365</w:t>
      </w:r>
      <w:r w:rsidR="00C80F3C">
        <w:rPr>
          <w:szCs w:val="28"/>
        </w:rPr>
        <w:t xml:space="preserve"> «</w:t>
      </w:r>
      <w:r w:rsidR="00C80F3C" w:rsidRPr="00C80F3C">
        <w:rPr>
          <w:szCs w:val="28"/>
        </w:rPr>
        <w:t xml:space="preserve">О внесении изменения в Положение о приватизации муниципального имущества Пермского муниципального района, </w:t>
      </w:r>
      <w:r w:rsidR="00C80F3C" w:rsidRPr="00C80F3C">
        <w:rPr>
          <w:szCs w:val="28"/>
        </w:rPr>
        <w:lastRenderedPageBreak/>
        <w:t>утвержденное решением Земского Собрания Пермского</w:t>
      </w:r>
      <w:r w:rsidR="00BB5F49">
        <w:rPr>
          <w:szCs w:val="28"/>
        </w:rPr>
        <w:t xml:space="preserve"> муниципального района от 28 марта </w:t>
      </w:r>
      <w:r w:rsidR="00C80F3C" w:rsidRPr="00C80F3C">
        <w:rPr>
          <w:szCs w:val="28"/>
        </w:rPr>
        <w:t>2013</w:t>
      </w:r>
      <w:r w:rsidR="00BB5F49">
        <w:rPr>
          <w:szCs w:val="28"/>
        </w:rPr>
        <w:t xml:space="preserve"> г.</w:t>
      </w:r>
      <w:r w:rsidR="00C80F3C" w:rsidRPr="00C80F3C">
        <w:rPr>
          <w:szCs w:val="28"/>
        </w:rPr>
        <w:t xml:space="preserve"> </w:t>
      </w:r>
      <w:r w:rsidR="00C80F3C">
        <w:rPr>
          <w:szCs w:val="28"/>
        </w:rPr>
        <w:t>№ 337»;</w:t>
      </w:r>
    </w:p>
    <w:p w:rsidR="00C80F3C" w:rsidRPr="00C80F3C" w:rsidRDefault="00AD1E5C" w:rsidP="00D745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80F3C">
        <w:rPr>
          <w:szCs w:val="28"/>
        </w:rPr>
        <w:t>.4. от 27 июня 2019</w:t>
      </w:r>
      <w:r w:rsidR="004C5439">
        <w:rPr>
          <w:szCs w:val="28"/>
        </w:rPr>
        <w:t xml:space="preserve"> г.</w:t>
      </w:r>
      <w:r w:rsidR="00C80F3C">
        <w:rPr>
          <w:szCs w:val="28"/>
        </w:rPr>
        <w:t xml:space="preserve"> № 406 «О внесении изменений в Положение о приватизации муниципального имущества Пермского муниципального района, утвержденное решением Земского Собрания Пермского</w:t>
      </w:r>
      <w:r w:rsidR="00BB5F49">
        <w:rPr>
          <w:szCs w:val="28"/>
        </w:rPr>
        <w:t xml:space="preserve"> муниципального района от 28 марта </w:t>
      </w:r>
      <w:r w:rsidR="00C80F3C">
        <w:rPr>
          <w:szCs w:val="28"/>
        </w:rPr>
        <w:t xml:space="preserve">2013 </w:t>
      </w:r>
      <w:r w:rsidR="00BB5F49">
        <w:rPr>
          <w:szCs w:val="28"/>
        </w:rPr>
        <w:t xml:space="preserve">г. </w:t>
      </w:r>
      <w:r w:rsidR="00C80F3C">
        <w:rPr>
          <w:szCs w:val="28"/>
        </w:rPr>
        <w:t>№ 337».</w:t>
      </w:r>
    </w:p>
    <w:p w:rsidR="00220ACB" w:rsidRPr="00C96C91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20ACB">
        <w:rPr>
          <w:szCs w:val="28"/>
        </w:rPr>
        <w:t>. 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>и разместить на официальном сайте Пермского муниципального округа 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www.permraion.ru</w:t>
      </w:r>
      <w:r w:rsidR="00220ACB" w:rsidRPr="00C96C91">
        <w:rPr>
          <w:szCs w:val="28"/>
        </w:rPr>
        <w:t>.</w:t>
      </w:r>
    </w:p>
    <w:p w:rsidR="00220ACB" w:rsidRPr="00C96C91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20ACB">
        <w:rPr>
          <w:szCs w:val="28"/>
        </w:rPr>
        <w:t>. </w:t>
      </w:r>
      <w:r w:rsidR="00220ACB" w:rsidRPr="00C96C91">
        <w:rPr>
          <w:szCs w:val="28"/>
        </w:rPr>
        <w:t xml:space="preserve">Настоящее решение вступает </w:t>
      </w:r>
      <w:r w:rsidR="00220ACB">
        <w:rPr>
          <w:szCs w:val="28"/>
        </w:rPr>
        <w:t xml:space="preserve">в силу </w:t>
      </w:r>
      <w:r>
        <w:rPr>
          <w:szCs w:val="28"/>
        </w:rPr>
        <w:t>с 01 января 2023 г.</w:t>
      </w:r>
      <w:r w:rsidR="00350749">
        <w:rPr>
          <w:szCs w:val="28"/>
        </w:rPr>
        <w:t xml:space="preserve"> и применяется, начиная с формирования бюджета Пермского муниципального округа на 2023 год и плановый период 2024 и 2025 годов.</w:t>
      </w:r>
    </w:p>
    <w:p w:rsidR="00220ACB" w:rsidRPr="00C96C91" w:rsidRDefault="00AD1E5C" w:rsidP="00D745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20ACB">
        <w:rPr>
          <w:szCs w:val="28"/>
        </w:rPr>
        <w:t>. </w:t>
      </w:r>
      <w:r w:rsidR="00220ACB" w:rsidRPr="003C67DF">
        <w:rPr>
          <w:szCs w:val="28"/>
        </w:rPr>
        <w:t xml:space="preserve">Контроль за исполнением настоящего решения возложить на </w:t>
      </w:r>
      <w:r w:rsidR="00220ACB" w:rsidRPr="00220ACB">
        <w:rPr>
          <w:szCs w:val="28"/>
        </w:rPr>
        <w:t>комитет</w:t>
      </w:r>
      <w:r w:rsidR="00220ACB" w:rsidRPr="003C67DF">
        <w:rPr>
          <w:szCs w:val="28"/>
        </w:rPr>
        <w:t xml:space="preserve"> Думы Пермского муниципального округа</w:t>
      </w:r>
      <w:r w:rsidR="00220ACB">
        <w:rPr>
          <w:szCs w:val="28"/>
        </w:rPr>
        <w:t xml:space="preserve"> </w:t>
      </w:r>
      <w:r w:rsidR="00220ACB" w:rsidRPr="00220ACB">
        <w:rPr>
          <w:szCs w:val="28"/>
        </w:rPr>
        <w:t>по развитию инфраструктуры и управлению ресурсами</w:t>
      </w:r>
      <w:r w:rsidR="00220ACB" w:rsidRPr="003C67DF">
        <w:rPr>
          <w:szCs w:val="28"/>
        </w:rPr>
        <w:t>.</w:t>
      </w:r>
    </w:p>
    <w:p w:rsidR="00A75982" w:rsidRPr="00A75982" w:rsidRDefault="00A75982" w:rsidP="00A75982">
      <w:pPr>
        <w:tabs>
          <w:tab w:val="left" w:pos="0"/>
        </w:tabs>
        <w:ind w:firstLine="567"/>
        <w:contextualSpacing/>
        <w:jc w:val="both"/>
        <w:rPr>
          <w:rFonts w:eastAsia="Calibri"/>
          <w:szCs w:val="28"/>
        </w:rPr>
      </w:pPr>
    </w:p>
    <w:p w:rsidR="00A75982" w:rsidRPr="00A75982" w:rsidRDefault="00A75982" w:rsidP="00A75982">
      <w:pPr>
        <w:spacing w:line="240" w:lineRule="exact"/>
        <w:rPr>
          <w:szCs w:val="28"/>
        </w:rPr>
      </w:pPr>
    </w:p>
    <w:p w:rsidR="00A75982" w:rsidRPr="009E4586" w:rsidRDefault="00A75982" w:rsidP="00A75982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A75982" w:rsidRPr="009E4586" w:rsidRDefault="00A75982" w:rsidP="00A75982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A75982" w:rsidRPr="009E4586" w:rsidRDefault="00A75982" w:rsidP="00A75982">
      <w:pPr>
        <w:rPr>
          <w:szCs w:val="28"/>
        </w:rPr>
      </w:pPr>
    </w:p>
    <w:p w:rsidR="00A75982" w:rsidRPr="009E4586" w:rsidRDefault="00A75982" w:rsidP="00A75982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A75982" w:rsidRPr="009E4586" w:rsidRDefault="00A75982" w:rsidP="00A75982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A75982" w:rsidRDefault="00A75982" w:rsidP="00A75982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C80F3C" w:rsidRDefault="00C80F3C" w:rsidP="00780B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C80F3C" w:rsidRDefault="00C80F3C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A75982" w:rsidRDefault="00A75982" w:rsidP="0031537C">
      <w:pPr>
        <w:ind w:left="6521"/>
      </w:pPr>
      <w:r>
        <w:lastRenderedPageBreak/>
        <w:t>УТВЕРЖДЕН</w:t>
      </w:r>
    </w:p>
    <w:p w:rsidR="00C80F3C" w:rsidRPr="001A0FFE" w:rsidRDefault="00A75982" w:rsidP="0031537C">
      <w:pPr>
        <w:ind w:left="6521"/>
      </w:pPr>
      <w:r>
        <w:t>р</w:t>
      </w:r>
      <w:r w:rsidR="00C80F3C" w:rsidRPr="00287E40">
        <w:t>ешени</w:t>
      </w:r>
      <w:r>
        <w:t xml:space="preserve">ем </w:t>
      </w:r>
      <w:r w:rsidR="00C80F3C" w:rsidRPr="001A0FFE">
        <w:t xml:space="preserve">Думы Пермского муниципального округа </w:t>
      </w:r>
    </w:p>
    <w:p w:rsidR="00C80F3C" w:rsidRPr="00287E40" w:rsidRDefault="00C80F3C" w:rsidP="0031537C">
      <w:pPr>
        <w:ind w:left="6521"/>
      </w:pPr>
      <w:r w:rsidRPr="00287E40">
        <w:t xml:space="preserve">от </w:t>
      </w:r>
      <w:r w:rsidR="0031537C">
        <w:t xml:space="preserve">15.12.2022 </w:t>
      </w:r>
      <w:r w:rsidRPr="00287E40">
        <w:t>№</w:t>
      </w:r>
      <w:r>
        <w:t xml:space="preserve"> </w:t>
      </w:r>
      <w:r w:rsidR="0031537C">
        <w:t>63</w:t>
      </w:r>
    </w:p>
    <w:p w:rsidR="00C80F3C" w:rsidRPr="00D7456B" w:rsidRDefault="00C80F3C" w:rsidP="00D745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537C" w:rsidRPr="00D7456B" w:rsidRDefault="0031537C" w:rsidP="00D745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F64" w:rsidRPr="00D7456B" w:rsidRDefault="009B2F64" w:rsidP="00D745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6B">
        <w:rPr>
          <w:rFonts w:ascii="Times New Roman" w:hAnsi="Times New Roman" w:cs="Times New Roman"/>
          <w:sz w:val="28"/>
          <w:szCs w:val="28"/>
        </w:rPr>
        <w:t>ПОРЯДОК</w:t>
      </w:r>
    </w:p>
    <w:p w:rsidR="005554FB" w:rsidRPr="00D7456B" w:rsidRDefault="00C80F3C" w:rsidP="00D745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6B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C80F3C" w:rsidRPr="00D7456B" w:rsidRDefault="00C80F3C" w:rsidP="00D745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6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:rsidR="00C80F3C" w:rsidRPr="00D7456B" w:rsidRDefault="00C80F3C" w:rsidP="00D745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6B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80F3C" w:rsidRPr="00D7456B" w:rsidRDefault="00C80F3C" w:rsidP="00D7456B">
      <w:pPr>
        <w:ind w:firstLine="709"/>
        <w:rPr>
          <w:szCs w:val="28"/>
        </w:rPr>
      </w:pPr>
    </w:p>
    <w:p w:rsidR="00C80F3C" w:rsidRPr="00D7456B" w:rsidRDefault="00F26616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1. Общий порядок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1.1. </w:t>
      </w:r>
      <w:r w:rsidR="00F26616" w:rsidRPr="00D7456B">
        <w:rPr>
          <w:szCs w:val="28"/>
        </w:rPr>
        <w:t xml:space="preserve">Порядок </w:t>
      </w:r>
      <w:r w:rsidR="00C80F3C" w:rsidRPr="00D7456B">
        <w:rPr>
          <w:szCs w:val="28"/>
        </w:rPr>
        <w:t xml:space="preserve">приватизации муниципального имущества Пермского муниципального округа Пермского края (далее – </w:t>
      </w:r>
      <w:r w:rsidR="00F26616" w:rsidRPr="00D7456B">
        <w:rPr>
          <w:szCs w:val="28"/>
        </w:rPr>
        <w:t>Порядок</w:t>
      </w:r>
      <w:r w:rsidR="00C80F3C" w:rsidRPr="00D7456B">
        <w:rPr>
          <w:szCs w:val="28"/>
        </w:rPr>
        <w:t>, Пермский муниципальный округ</w:t>
      </w:r>
      <w:r w:rsidR="00F26616" w:rsidRPr="00D7456B">
        <w:rPr>
          <w:szCs w:val="28"/>
        </w:rPr>
        <w:t>) разработан</w:t>
      </w:r>
      <w:r w:rsidR="00C80F3C" w:rsidRPr="00D7456B">
        <w:rPr>
          <w:szCs w:val="28"/>
        </w:rPr>
        <w:t xml:space="preserve"> в соответствии с Федеральным законом от </w:t>
      </w:r>
      <w:r w:rsidR="00221299" w:rsidRPr="00D7456B">
        <w:rPr>
          <w:szCs w:val="28"/>
        </w:rPr>
        <w:t>0</w:t>
      </w:r>
      <w:r w:rsidR="00C80F3C" w:rsidRPr="00D7456B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Федеральным законом от 21 декабря 2001 г. № 178-ФЗ «О приватизации государственного и муниципального имущества» (далее - Федеральный закон о приватизации), Постановлением </w:t>
      </w:r>
      <w:r w:rsidR="009B2F64" w:rsidRPr="00D7456B">
        <w:rPr>
          <w:szCs w:val="28"/>
        </w:rPr>
        <w:t xml:space="preserve">Правительства РФ от 26 декабря </w:t>
      </w:r>
      <w:r w:rsidR="00C80F3C" w:rsidRPr="00D7456B">
        <w:rPr>
          <w:szCs w:val="28"/>
        </w:rPr>
        <w:t>2005</w:t>
      </w:r>
      <w:r w:rsidR="009B2F64" w:rsidRPr="00D7456B">
        <w:rPr>
          <w:szCs w:val="28"/>
        </w:rPr>
        <w:t xml:space="preserve"> г.</w:t>
      </w:r>
      <w:r w:rsidR="00C80F3C" w:rsidRPr="00D7456B">
        <w:rPr>
          <w:szCs w:val="28"/>
        </w:rPr>
        <w:t xml:space="preserve">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</w: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1.2. </w:t>
      </w:r>
      <w:r w:rsidR="00F26616" w:rsidRPr="00D7456B">
        <w:rPr>
          <w:szCs w:val="28"/>
        </w:rPr>
        <w:t>Порядок</w:t>
      </w:r>
      <w:r w:rsidR="00C80F3C" w:rsidRPr="00D7456B">
        <w:rPr>
          <w:szCs w:val="28"/>
        </w:rPr>
        <w:t xml:space="preserve"> определяет компетенцию органов местного самоуправления Пермского муниципального округа, пор</w:t>
      </w:r>
      <w:r w:rsidR="005554FB" w:rsidRPr="00D7456B">
        <w:rPr>
          <w:szCs w:val="28"/>
        </w:rPr>
        <w:t>ядок планирования приватизации</w:t>
      </w:r>
      <w:r w:rsidR="004B5C87" w:rsidRPr="00D7456B">
        <w:rPr>
          <w:szCs w:val="28"/>
        </w:rPr>
        <w:t>, условия приватизации</w:t>
      </w:r>
      <w:r w:rsidR="005554FB" w:rsidRPr="00D7456B">
        <w:rPr>
          <w:szCs w:val="28"/>
        </w:rPr>
        <w:t xml:space="preserve"> </w:t>
      </w:r>
      <w:r w:rsidR="00C80F3C" w:rsidRPr="00D7456B">
        <w:rPr>
          <w:szCs w:val="28"/>
        </w:rPr>
        <w:t>и иные вопросы, возникающие при приватизации имущества, находящегося в муниципальной собственности Пермского муниципального округа (далее - муниципальное имущество).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1.3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Под муниципальным имуществом, подлежащим приватизации, понимаются имущество и иные виды объектов гражданских прав, принадлежащие Пермскому муниципальному округу на праве собственности.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1.4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самоуправления.</w:t>
      </w:r>
    </w:p>
    <w:p w:rsidR="009B2F64" w:rsidRPr="00D7456B" w:rsidRDefault="00C80F3C" w:rsidP="00D7456B">
      <w:pPr>
        <w:ind w:firstLine="709"/>
        <w:jc w:val="both"/>
        <w:rPr>
          <w:szCs w:val="28"/>
        </w:rPr>
      </w:pPr>
      <w:r w:rsidRPr="00D7456B">
        <w:rPr>
          <w:szCs w:val="28"/>
        </w:rPr>
        <w:t>1.5</w:t>
      </w:r>
      <w:r w:rsidR="00D00756" w:rsidRPr="00D7456B">
        <w:rPr>
          <w:szCs w:val="28"/>
        </w:rPr>
        <w:t>. </w:t>
      </w:r>
      <w:r w:rsidR="009B2F64" w:rsidRPr="00D7456B">
        <w:rPr>
          <w:szCs w:val="28"/>
        </w:rPr>
        <w:t>Целью приватизации муниципального имущества является оптимизация структуры муниципального имущества, предназначенного для решения вопросов местного значения.</w:t>
      </w:r>
    </w:p>
    <w:p w:rsidR="009B2F64" w:rsidRPr="00D7456B" w:rsidRDefault="009B2F64" w:rsidP="00D7456B">
      <w:pPr>
        <w:ind w:firstLine="709"/>
        <w:jc w:val="both"/>
        <w:rPr>
          <w:szCs w:val="28"/>
        </w:rPr>
      </w:pPr>
      <w:r w:rsidRPr="00D7456B">
        <w:rPr>
          <w:szCs w:val="28"/>
        </w:rPr>
        <w:t>Задачами приватизации являются:</w:t>
      </w:r>
    </w:p>
    <w:p w:rsidR="009B2F64" w:rsidRPr="00D7456B" w:rsidRDefault="00D00756" w:rsidP="00D7456B">
      <w:pPr>
        <w:ind w:firstLine="709"/>
        <w:jc w:val="both"/>
        <w:rPr>
          <w:szCs w:val="28"/>
        </w:rPr>
      </w:pPr>
      <w:r w:rsidRPr="00D7456B">
        <w:rPr>
          <w:szCs w:val="28"/>
        </w:rPr>
        <w:t>- </w:t>
      </w:r>
      <w:r w:rsidR="009B2F64" w:rsidRPr="00D7456B">
        <w:rPr>
          <w:szCs w:val="28"/>
        </w:rPr>
        <w:t>рациональное пополнение доходной части бюджета Пермского муниципального округа,</w:t>
      </w:r>
    </w:p>
    <w:p w:rsidR="009B2F64" w:rsidRPr="00D7456B" w:rsidRDefault="00D00756" w:rsidP="00D7456B">
      <w:pPr>
        <w:ind w:firstLine="709"/>
        <w:jc w:val="both"/>
        <w:rPr>
          <w:szCs w:val="28"/>
        </w:rPr>
      </w:pPr>
      <w:r w:rsidRPr="00D7456B">
        <w:rPr>
          <w:szCs w:val="28"/>
        </w:rPr>
        <w:t>- </w:t>
      </w:r>
      <w:r w:rsidR="009B2F64" w:rsidRPr="00D7456B">
        <w:rPr>
          <w:szCs w:val="28"/>
        </w:rPr>
        <w:t>рациональное расходование средств бюджета Пермского муниципального округа на содержание муниципального имущества, не используемого для решения вопросов местного значения (непрофильного имущества),</w:t>
      </w: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- </w:t>
      </w:r>
      <w:r w:rsidR="009B2F64" w:rsidRPr="00D7456B">
        <w:rPr>
          <w:szCs w:val="28"/>
        </w:rPr>
        <w:t xml:space="preserve">распоряжение муниципальным имуществом в интересах населения </w:t>
      </w:r>
      <w:r w:rsidR="009B2F64" w:rsidRPr="00D7456B">
        <w:rPr>
          <w:szCs w:val="28"/>
        </w:rPr>
        <w:lastRenderedPageBreak/>
        <w:t>Пермского муниципального округа.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1.6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 xml:space="preserve">Отношения по отчуждению муниципального имущества, не урегулированные Федеральным законом о приватизации и </w:t>
      </w:r>
      <w:r w:rsidR="00F26616" w:rsidRPr="00D7456B">
        <w:rPr>
          <w:szCs w:val="28"/>
        </w:rPr>
        <w:t>Порядком</w:t>
      </w:r>
      <w:r w:rsidRPr="00D7456B">
        <w:rPr>
          <w:szCs w:val="28"/>
        </w:rPr>
        <w:t>, регулируются гражданским законодательством Российской Федерации.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9B2F64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2</w:t>
      </w:r>
      <w:r w:rsidR="00C80F3C" w:rsidRPr="00D7456B">
        <w:rPr>
          <w:b/>
          <w:szCs w:val="28"/>
        </w:rPr>
        <w:t>. Компетенция органов местного самоуправления в сфере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приватизации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2.1. </w:t>
      </w:r>
      <w:r w:rsidR="00C80F3C" w:rsidRPr="00D7456B">
        <w:rPr>
          <w:szCs w:val="28"/>
        </w:rPr>
        <w:t>Дума Пермского муниципального округа: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2.1.1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утверждает прогнозный план приватизации муниципального имущества на очередной финансовый год и плановый период (далее - Прогнозный план приватизации), изменения и дополнения к нему;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2.1.2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утверждает отчет о результатах приватизации муниципального имущества;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2.1.3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направляет в уполномоченный орган администрации Пермского муниципального округа по управлению и распоряжению муниципальным имуществом (далее - уполномоченный орган) предложения по приватизации муниципального имущества.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2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 xml:space="preserve">Администрация Пермского муниципального </w:t>
      </w:r>
      <w:r w:rsidR="00350749" w:rsidRPr="00D7456B">
        <w:rPr>
          <w:szCs w:val="28"/>
        </w:rPr>
        <w:t>округа</w:t>
      </w:r>
      <w:r w:rsidRPr="00D7456B">
        <w:rPr>
          <w:szCs w:val="28"/>
        </w:rPr>
        <w:t>: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2</w:t>
      </w:r>
      <w:r w:rsidR="00D00756" w:rsidRPr="00D7456B">
        <w:rPr>
          <w:szCs w:val="28"/>
        </w:rPr>
        <w:t>.1. </w:t>
      </w:r>
      <w:r w:rsidR="00810E39" w:rsidRPr="00D7456B">
        <w:rPr>
          <w:szCs w:val="28"/>
        </w:rPr>
        <w:t>разрабатывает проект Прогнозного плана приватизации и представляет его на утверждение Думе Пермского муниципального округа</w:t>
      </w:r>
      <w:r w:rsidRPr="00D7456B">
        <w:rPr>
          <w:szCs w:val="28"/>
        </w:rPr>
        <w:t>;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2</w:t>
      </w:r>
      <w:r w:rsidRPr="00D7456B">
        <w:rPr>
          <w:szCs w:val="28"/>
        </w:rPr>
        <w:t>.2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организует исполнение Прогнозного плана приватизации;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2</w:t>
      </w:r>
      <w:r w:rsidRPr="00D7456B">
        <w:rPr>
          <w:szCs w:val="28"/>
        </w:rPr>
        <w:t>.3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осуществляет координацию деятельности функциональных и территориальных органов администрации Пермского муниципального округа по вопросам приватизации муниципального имущества;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2</w:t>
      </w:r>
      <w:r w:rsidRPr="00D7456B">
        <w:rPr>
          <w:szCs w:val="28"/>
        </w:rPr>
        <w:t>.4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осуществляет контроль за выполнением Прогнозного плана приватизации;</w:t>
      </w:r>
    </w:p>
    <w:p w:rsidR="00221299" w:rsidRPr="00D7456B" w:rsidRDefault="00B72018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</w:t>
      </w:r>
      <w:r w:rsidR="00D00756" w:rsidRPr="00D7456B">
        <w:rPr>
          <w:szCs w:val="28"/>
        </w:rPr>
        <w:t>.2.5. </w:t>
      </w:r>
      <w:r w:rsidR="00221299" w:rsidRPr="00D7456B">
        <w:rPr>
          <w:szCs w:val="28"/>
        </w:rPr>
        <w:t xml:space="preserve">представляет в Думу Пермского муниципального округа </w:t>
      </w:r>
      <w:hyperlink r:id="rId9" w:history="1">
        <w:r w:rsidR="00221299" w:rsidRPr="00D7456B">
          <w:rPr>
            <w:rStyle w:val="ab"/>
            <w:color w:val="000000" w:themeColor="text1"/>
            <w:szCs w:val="28"/>
            <w:u w:val="none"/>
          </w:rPr>
          <w:t>отчет</w:t>
        </w:r>
      </w:hyperlink>
      <w:r w:rsidR="00221299" w:rsidRPr="00D7456B">
        <w:rPr>
          <w:color w:val="000000" w:themeColor="text1"/>
          <w:szCs w:val="28"/>
        </w:rPr>
        <w:t xml:space="preserve"> </w:t>
      </w:r>
      <w:r w:rsidR="00221299" w:rsidRPr="00D7456B">
        <w:rPr>
          <w:szCs w:val="28"/>
        </w:rPr>
        <w:t>о результатах приватизации муниципального имущества за отчетный год по форме согласно приложению 2 к настоящему Порядку одновременно с отчетом об исполнении бюджета Пермского муниципального округа за отчетный год.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3</w:t>
      </w:r>
      <w:r w:rsidR="00D00756" w:rsidRPr="00D7456B">
        <w:rPr>
          <w:szCs w:val="28"/>
        </w:rPr>
        <w:t>. У</w:t>
      </w:r>
      <w:r w:rsidR="00350749" w:rsidRPr="00D7456B">
        <w:rPr>
          <w:szCs w:val="28"/>
        </w:rPr>
        <w:t>полномоченный орган</w:t>
      </w:r>
      <w:r w:rsidRPr="00D7456B">
        <w:rPr>
          <w:szCs w:val="28"/>
        </w:rPr>
        <w:t>: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3</w:t>
      </w:r>
      <w:r w:rsidR="00D00756" w:rsidRPr="00D7456B">
        <w:rPr>
          <w:szCs w:val="28"/>
        </w:rPr>
        <w:t>.1. </w:t>
      </w:r>
      <w:r w:rsidRPr="00D7456B">
        <w:rPr>
          <w:szCs w:val="28"/>
        </w:rPr>
        <w:t>выступает в качестве продавца муниципального имущества от лица Пермского муниципального округа;</w:t>
      </w:r>
    </w:p>
    <w:p w:rsidR="009D034F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</w:t>
      </w:r>
      <w:r w:rsidR="009D034F" w:rsidRPr="00D7456B">
        <w:rPr>
          <w:szCs w:val="28"/>
        </w:rPr>
        <w:t>3</w:t>
      </w:r>
      <w:r w:rsidR="00D00756" w:rsidRPr="00D7456B">
        <w:rPr>
          <w:szCs w:val="28"/>
        </w:rPr>
        <w:t>.2. </w:t>
      </w:r>
      <w:r w:rsidR="000F6A9F" w:rsidRPr="00D7456B">
        <w:rPr>
          <w:szCs w:val="28"/>
        </w:rPr>
        <w:t>принимает решение об</w:t>
      </w:r>
      <w:r w:rsidRPr="00D7456B">
        <w:rPr>
          <w:szCs w:val="28"/>
        </w:rPr>
        <w:t xml:space="preserve"> условиях приватизации имущества в соответствии со статьей 14 Федерального закона о приватизации</w:t>
      </w:r>
      <w:r w:rsidR="00221299" w:rsidRPr="00D7456B">
        <w:rPr>
          <w:szCs w:val="28"/>
        </w:rPr>
        <w:t>;</w:t>
      </w:r>
    </w:p>
    <w:p w:rsidR="00221299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2.3.3. </w:t>
      </w:r>
      <w:r w:rsidR="00221299" w:rsidRPr="00D7456B">
        <w:rPr>
          <w:szCs w:val="28"/>
        </w:rPr>
        <w:t xml:space="preserve">готовит </w:t>
      </w:r>
      <w:hyperlink r:id="rId10" w:history="1">
        <w:r w:rsidR="00221299" w:rsidRPr="00D7456B">
          <w:rPr>
            <w:rStyle w:val="ab"/>
            <w:color w:val="000000" w:themeColor="text1"/>
            <w:szCs w:val="28"/>
            <w:u w:val="none"/>
          </w:rPr>
          <w:t>отчет</w:t>
        </w:r>
      </w:hyperlink>
      <w:r w:rsidR="00221299" w:rsidRPr="00D7456B">
        <w:rPr>
          <w:color w:val="000000" w:themeColor="text1"/>
          <w:szCs w:val="28"/>
        </w:rPr>
        <w:t xml:space="preserve"> </w:t>
      </w:r>
      <w:r w:rsidR="00221299" w:rsidRPr="00D7456B">
        <w:rPr>
          <w:szCs w:val="28"/>
        </w:rPr>
        <w:t>о результатах приватизации муниципального имущества за отчетный год по форме согласно приложению 2 к настоящему Порядку.</w:t>
      </w:r>
    </w:p>
    <w:p w:rsidR="009D034F" w:rsidRPr="00D7456B" w:rsidRDefault="009D034F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9B2F64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3</w:t>
      </w:r>
      <w:r w:rsidR="00C80F3C" w:rsidRPr="00D7456B">
        <w:rPr>
          <w:b/>
          <w:szCs w:val="28"/>
        </w:rPr>
        <w:t>. Порядок планирования приватизации муниципального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имущества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3.1. </w:t>
      </w:r>
      <w:r w:rsidR="00C80F3C" w:rsidRPr="00D7456B">
        <w:rPr>
          <w:szCs w:val="28"/>
        </w:rPr>
        <w:t xml:space="preserve">Планирование приватизации муниципального имущества осуществляется в форме разработки и утверждения </w:t>
      </w:r>
      <w:r w:rsidR="009D034F" w:rsidRPr="00D7456B">
        <w:rPr>
          <w:szCs w:val="28"/>
        </w:rPr>
        <w:t xml:space="preserve">Прогнозного </w:t>
      </w:r>
      <w:r w:rsidR="00C80F3C" w:rsidRPr="00D7456B">
        <w:rPr>
          <w:szCs w:val="28"/>
        </w:rPr>
        <w:t xml:space="preserve">плана приватизации согласно </w:t>
      </w:r>
      <w:r w:rsidR="00917378" w:rsidRPr="00D7456B">
        <w:rPr>
          <w:szCs w:val="28"/>
        </w:rPr>
        <w:t>приложению</w:t>
      </w:r>
      <w:r w:rsidR="00C80F3C" w:rsidRPr="00D7456B">
        <w:rPr>
          <w:szCs w:val="28"/>
        </w:rPr>
        <w:t xml:space="preserve"> 1 к </w:t>
      </w:r>
      <w:r w:rsidR="00F26616" w:rsidRPr="00D7456B">
        <w:rPr>
          <w:szCs w:val="28"/>
        </w:rPr>
        <w:t>Порядку</w:t>
      </w:r>
      <w:r w:rsidR="00C80F3C" w:rsidRPr="00D7456B">
        <w:rPr>
          <w:szCs w:val="28"/>
        </w:rPr>
        <w:t>.</w:t>
      </w:r>
    </w:p>
    <w:p w:rsidR="00C80F3C" w:rsidRPr="00D7456B" w:rsidRDefault="00D00756" w:rsidP="00D745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456B">
        <w:rPr>
          <w:szCs w:val="28"/>
        </w:rPr>
        <w:lastRenderedPageBreak/>
        <w:t>3.2. </w:t>
      </w:r>
      <w:r w:rsidR="00C80F3C" w:rsidRPr="00D7456B">
        <w:rPr>
          <w:szCs w:val="28"/>
        </w:rPr>
        <w:t>Администрация Пермского муниципального округа представляет план приватизации муниципального имущества (муниципальных унитарных предприятий, акций акционерных обществ и долей в уставных капиталах обществ с ограниченной ответственностью, находящихся в собственности Пермского муниципального округа, иного имущества, составляющего имущество казны Пермского муниципального округа) на очередной финансовый год и плановый период на утверждение Дум</w:t>
      </w:r>
      <w:r w:rsidR="00780039" w:rsidRPr="00D7456B">
        <w:rPr>
          <w:szCs w:val="28"/>
        </w:rPr>
        <w:t>е</w:t>
      </w:r>
      <w:r w:rsidR="00C80F3C" w:rsidRPr="00D7456B">
        <w:rPr>
          <w:szCs w:val="28"/>
        </w:rPr>
        <w:t xml:space="preserve"> Пермского муниципального округа до </w:t>
      </w:r>
      <w:r w:rsidR="00350749" w:rsidRPr="00D7456B">
        <w:rPr>
          <w:szCs w:val="28"/>
        </w:rPr>
        <w:t>01 декабря</w:t>
      </w:r>
      <w:r w:rsidR="00C80F3C" w:rsidRPr="00D7456B">
        <w:rPr>
          <w:szCs w:val="28"/>
        </w:rPr>
        <w:t xml:space="preserve"> текущего года.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3.3.</w:t>
      </w:r>
      <w:r w:rsidR="00D00756" w:rsidRPr="00D7456B">
        <w:rPr>
          <w:szCs w:val="28"/>
        </w:rPr>
        <w:t> </w:t>
      </w:r>
      <w:r w:rsidRPr="00D7456B">
        <w:rPr>
          <w:szCs w:val="28"/>
        </w:rPr>
        <w:t>Администрация Пермского муниципального округа ежегодно представляет отчет о результатах приватизации муниципального имущества за пр</w:t>
      </w:r>
      <w:r w:rsidR="00917378" w:rsidRPr="00D7456B">
        <w:rPr>
          <w:szCs w:val="28"/>
        </w:rPr>
        <w:t>ошедший год согласно приложению</w:t>
      </w:r>
      <w:r w:rsidRPr="00D7456B">
        <w:rPr>
          <w:szCs w:val="28"/>
        </w:rPr>
        <w:t xml:space="preserve"> 2 к </w:t>
      </w:r>
      <w:r w:rsidR="00F26616" w:rsidRPr="00D7456B">
        <w:rPr>
          <w:szCs w:val="28"/>
        </w:rPr>
        <w:t>Порядку</w:t>
      </w:r>
      <w:r w:rsidRPr="00D7456B">
        <w:rPr>
          <w:szCs w:val="28"/>
        </w:rPr>
        <w:t xml:space="preserve"> одновременно с отчетом об исполнении бюджета Пермского муниципального округа</w:t>
      </w:r>
      <w:r w:rsidR="00780039" w:rsidRPr="00D7456B">
        <w:rPr>
          <w:szCs w:val="28"/>
        </w:rPr>
        <w:t xml:space="preserve"> в Думу Пермского муниципального округа</w:t>
      </w:r>
      <w:r w:rsidR="00350749" w:rsidRPr="00D7456B">
        <w:rPr>
          <w:szCs w:val="28"/>
        </w:rPr>
        <w:t>.</w:t>
      </w:r>
    </w:p>
    <w:p w:rsidR="00F519E5" w:rsidRPr="00D7456B" w:rsidRDefault="00F519E5" w:rsidP="00D745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456B">
        <w:rPr>
          <w:szCs w:val="28"/>
        </w:rPr>
        <w:t xml:space="preserve">3.4. Уполномоченный орган вправе в текущем году вносить предложения о дополнении (корректировке) Прогнозного плана приватизации, а также исключения из Прогнозного плана приватизации, указанного в </w:t>
      </w:r>
      <w:hyperlink r:id="rId11" w:history="1">
        <w:r w:rsidRPr="00D7456B">
          <w:rPr>
            <w:color w:val="000000" w:themeColor="text1"/>
            <w:szCs w:val="28"/>
          </w:rPr>
          <w:t>пункте</w:t>
        </w:r>
      </w:hyperlink>
      <w:r w:rsidRPr="00D7456B">
        <w:rPr>
          <w:color w:val="000000" w:themeColor="text1"/>
          <w:szCs w:val="28"/>
        </w:rPr>
        <w:t xml:space="preserve"> 3.1</w:t>
      </w:r>
      <w:r w:rsidRPr="00D7456B">
        <w:rPr>
          <w:szCs w:val="28"/>
        </w:rPr>
        <w:t>. настоящей статьи.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9B2F64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4</w:t>
      </w:r>
      <w:r w:rsidR="00C80F3C" w:rsidRPr="00D7456B">
        <w:rPr>
          <w:b/>
          <w:szCs w:val="28"/>
        </w:rPr>
        <w:t>. Порядок принятия решений об условиях приватизации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Cs w:val="28"/>
        </w:rPr>
      </w:pPr>
      <w:r w:rsidRPr="00D7456B">
        <w:rPr>
          <w:color w:val="000000" w:themeColor="text1"/>
          <w:szCs w:val="28"/>
        </w:rPr>
        <w:t>4.1. </w:t>
      </w:r>
      <w:r w:rsidR="00C80F3C" w:rsidRPr="00D7456B">
        <w:rPr>
          <w:color w:val="000000" w:themeColor="text1"/>
          <w:szCs w:val="28"/>
        </w:rPr>
        <w:t xml:space="preserve">Решение об условиях приватизации муниципального имущества принимается </w:t>
      </w:r>
      <w:r w:rsidRPr="00D7456B">
        <w:rPr>
          <w:color w:val="000000" w:themeColor="text1"/>
          <w:szCs w:val="28"/>
        </w:rPr>
        <w:t>уполномоченн</w:t>
      </w:r>
      <w:r w:rsidR="005A6B20" w:rsidRPr="00D7456B">
        <w:rPr>
          <w:color w:val="000000" w:themeColor="text1"/>
          <w:szCs w:val="28"/>
        </w:rPr>
        <w:t>ым</w:t>
      </w:r>
      <w:r w:rsidRPr="00D7456B">
        <w:rPr>
          <w:color w:val="000000" w:themeColor="text1"/>
          <w:szCs w:val="28"/>
        </w:rPr>
        <w:t xml:space="preserve"> орган</w:t>
      </w:r>
      <w:r w:rsidR="005A6B20" w:rsidRPr="00D7456B">
        <w:rPr>
          <w:color w:val="000000" w:themeColor="text1"/>
          <w:szCs w:val="28"/>
        </w:rPr>
        <w:t>ом</w:t>
      </w:r>
      <w:r w:rsidR="00C80F3C" w:rsidRPr="00D7456B">
        <w:rPr>
          <w:color w:val="000000" w:themeColor="text1"/>
          <w:szCs w:val="28"/>
        </w:rPr>
        <w:t xml:space="preserve"> </w:t>
      </w:r>
      <w:r w:rsidR="00F503AD" w:rsidRPr="00D7456B">
        <w:rPr>
          <w:color w:val="000000" w:themeColor="text1"/>
          <w:szCs w:val="28"/>
        </w:rPr>
        <w:t xml:space="preserve">в сроки, позволяющие обеспечить приватизацию муниципального имущества </w:t>
      </w:r>
      <w:r w:rsidR="00C80F3C" w:rsidRPr="00D7456B">
        <w:rPr>
          <w:color w:val="000000" w:themeColor="text1"/>
          <w:szCs w:val="28"/>
        </w:rPr>
        <w:t xml:space="preserve">в соответствии </w:t>
      </w:r>
      <w:r w:rsidR="00F503AD" w:rsidRPr="00D7456B">
        <w:rPr>
          <w:color w:val="000000" w:themeColor="text1"/>
          <w:szCs w:val="28"/>
        </w:rPr>
        <w:t xml:space="preserve">с </w:t>
      </w:r>
      <w:r w:rsidR="00C80F3C" w:rsidRPr="00D7456B">
        <w:rPr>
          <w:color w:val="000000" w:themeColor="text1"/>
          <w:szCs w:val="28"/>
        </w:rPr>
        <w:t>Прогнозным планом приватизации.</w:t>
      </w:r>
    </w:p>
    <w:p w:rsidR="00F503AD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Cs w:val="28"/>
        </w:rPr>
      </w:pPr>
      <w:r w:rsidRPr="00D7456B">
        <w:rPr>
          <w:color w:val="000000" w:themeColor="text1"/>
          <w:szCs w:val="28"/>
        </w:rPr>
        <w:t>4.2. </w:t>
      </w:r>
      <w:r w:rsidR="00F503AD" w:rsidRPr="00D7456B">
        <w:rPr>
          <w:color w:val="000000" w:themeColor="text1"/>
          <w:szCs w:val="28"/>
        </w:rPr>
        <w:t>В решении об условиях приватизации муниципального имущества должны содержатся следующие сведения:</w:t>
      </w:r>
    </w:p>
    <w:p w:rsidR="00F503AD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Cs w:val="28"/>
        </w:rPr>
      </w:pPr>
      <w:r w:rsidRPr="00D7456B">
        <w:rPr>
          <w:color w:val="000000" w:themeColor="text1"/>
          <w:szCs w:val="28"/>
        </w:rPr>
        <w:t>- </w:t>
      </w:r>
      <w:r w:rsidR="00F503AD" w:rsidRPr="00D7456B">
        <w:rPr>
          <w:color w:val="000000" w:themeColor="text1"/>
          <w:szCs w:val="28"/>
        </w:rPr>
        <w:t>наименование имущества и иные позволяющие его индивидуализировать данные (характеристика имущества)</w:t>
      </w:r>
      <w:r w:rsidR="004821FE" w:rsidRPr="00D7456B">
        <w:rPr>
          <w:color w:val="000000" w:themeColor="text1"/>
          <w:szCs w:val="28"/>
        </w:rPr>
        <w:t>;</w:t>
      </w:r>
    </w:p>
    <w:p w:rsidR="004821FE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Cs w:val="28"/>
        </w:rPr>
      </w:pPr>
      <w:r w:rsidRPr="00D7456B">
        <w:rPr>
          <w:color w:val="000000" w:themeColor="text1"/>
          <w:szCs w:val="28"/>
        </w:rPr>
        <w:t>- </w:t>
      </w:r>
      <w:r w:rsidR="004821FE" w:rsidRPr="00D7456B">
        <w:rPr>
          <w:color w:val="000000" w:themeColor="text1"/>
          <w:szCs w:val="28"/>
        </w:rPr>
        <w:t>способы приватизации муниципального имущества;</w:t>
      </w:r>
    </w:p>
    <w:p w:rsidR="004821FE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Cs w:val="28"/>
        </w:rPr>
      </w:pPr>
      <w:r w:rsidRPr="00D7456B">
        <w:rPr>
          <w:color w:val="000000" w:themeColor="text1"/>
          <w:szCs w:val="28"/>
        </w:rPr>
        <w:t>- </w:t>
      </w:r>
      <w:r w:rsidR="004821FE" w:rsidRPr="00D7456B">
        <w:rPr>
          <w:color w:val="000000" w:themeColor="text1"/>
          <w:szCs w:val="28"/>
        </w:rPr>
        <w:t>начальная цена или цена первоначального предложения;</w:t>
      </w:r>
    </w:p>
    <w:p w:rsidR="00F503AD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Cs w:val="28"/>
        </w:rPr>
      </w:pPr>
      <w:r w:rsidRPr="00D7456B">
        <w:rPr>
          <w:color w:val="000000" w:themeColor="text1"/>
          <w:szCs w:val="28"/>
        </w:rPr>
        <w:t>4.3. </w:t>
      </w:r>
      <w:r w:rsidR="00F503AD" w:rsidRPr="00D7456B">
        <w:rPr>
          <w:color w:val="000000" w:themeColor="text1"/>
          <w:szCs w:val="28"/>
        </w:rPr>
        <w:t>Оценка стоимости муниципального имущества, подлежащего приватизации, осуществляется в соответствии с законодательством Российской Федерации об оценочной деятельности.</w:t>
      </w:r>
    </w:p>
    <w:p w:rsidR="004821FE" w:rsidRPr="00D7456B" w:rsidRDefault="004821FE" w:rsidP="00D7456B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Cs w:val="28"/>
        </w:rPr>
      </w:pPr>
      <w:r w:rsidRPr="00D7456B">
        <w:rPr>
          <w:color w:val="000000" w:themeColor="text1"/>
          <w:szCs w:val="28"/>
        </w:rPr>
        <w:t>4.4</w:t>
      </w:r>
      <w:r w:rsidR="00D00756" w:rsidRPr="00D7456B">
        <w:rPr>
          <w:color w:val="000000" w:themeColor="text1"/>
          <w:szCs w:val="28"/>
        </w:rPr>
        <w:t>. </w:t>
      </w:r>
      <w:r w:rsidRPr="00D7456B">
        <w:rPr>
          <w:color w:val="000000" w:themeColor="text1"/>
          <w:szCs w:val="28"/>
        </w:rPr>
        <w:t>Несостоявшаяся продажа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способом, либо отмену решения об условиях приватизации муниципального имущества и внесение изменений в Прогнозный план приватизации в части исключения из него объекта продажи.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9B2F64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5</w:t>
      </w:r>
      <w:r w:rsidR="00C80F3C" w:rsidRPr="00D7456B">
        <w:rPr>
          <w:b/>
          <w:szCs w:val="28"/>
        </w:rPr>
        <w:t>. Способы приватизации муниципального имущества</w:t>
      </w:r>
    </w:p>
    <w:p w:rsidR="004821FE" w:rsidRPr="00D7456B" w:rsidRDefault="004821FE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5.1. </w:t>
      </w:r>
      <w:r w:rsidR="00C80F3C" w:rsidRPr="00D7456B">
        <w:rPr>
          <w:szCs w:val="28"/>
        </w:rPr>
        <w:t xml:space="preserve">Приватизация муниципального имущества осуществляется способами, </w:t>
      </w:r>
      <w:r w:rsidR="00D16526" w:rsidRPr="00D7456B">
        <w:rPr>
          <w:szCs w:val="28"/>
        </w:rPr>
        <w:t>определенными</w:t>
      </w:r>
      <w:r w:rsidR="00C80F3C" w:rsidRPr="00D7456B">
        <w:rPr>
          <w:szCs w:val="28"/>
        </w:rPr>
        <w:t xml:space="preserve"> Федеральн</w:t>
      </w:r>
      <w:r w:rsidR="00D16526" w:rsidRPr="00D7456B">
        <w:rPr>
          <w:szCs w:val="28"/>
        </w:rPr>
        <w:t xml:space="preserve">ым </w:t>
      </w:r>
      <w:r w:rsidR="00C80F3C" w:rsidRPr="00D7456B">
        <w:rPr>
          <w:szCs w:val="28"/>
        </w:rPr>
        <w:t>закон</w:t>
      </w:r>
      <w:r w:rsidR="00D16526" w:rsidRPr="00D7456B">
        <w:rPr>
          <w:szCs w:val="28"/>
        </w:rPr>
        <w:t>ом</w:t>
      </w:r>
      <w:r w:rsidR="00C80F3C" w:rsidRPr="00D7456B">
        <w:rPr>
          <w:szCs w:val="28"/>
        </w:rPr>
        <w:t xml:space="preserve"> о приватизации.</w:t>
      </w: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5.2. </w:t>
      </w:r>
      <w:r w:rsidR="00F45DF8" w:rsidRPr="00D7456B">
        <w:rPr>
          <w:szCs w:val="28"/>
        </w:rPr>
        <w:t xml:space="preserve">Организация и проведение продажи муниципального имущества в </w:t>
      </w:r>
      <w:r w:rsidR="00F45DF8" w:rsidRPr="00D7456B">
        <w:rPr>
          <w:szCs w:val="28"/>
        </w:rPr>
        <w:lastRenderedPageBreak/>
        <w:t>электронной форме осуществляются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5DF8" w:rsidRPr="00D7456B" w:rsidRDefault="00F45DF8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9B2F64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6</w:t>
      </w:r>
      <w:r w:rsidR="00C80F3C" w:rsidRPr="00D7456B">
        <w:rPr>
          <w:b/>
          <w:szCs w:val="28"/>
        </w:rPr>
        <w:t>. Порядок оплаты имущества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6.1. </w:t>
      </w:r>
      <w:r w:rsidR="00C80F3C" w:rsidRPr="00D7456B">
        <w:rPr>
          <w:szCs w:val="28"/>
        </w:rPr>
        <w:t>Оплата приобретаемого покупателем муниципального имущества производится единовременно.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Единовременная оплата муниципального имущества осуществляется путем безналичного перечисления денежных средств на счет, указанный в договоре купли-продажи муниципального имущества (Далее- Договор), в течение в течение 20 (двадцати) календарных дней с момента заключения договора.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6.2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Денежные средства, полученные от продажи муниципального имущества, взыскания штрафных санкций за неисполнение обязательств по сделкам от приватизации муниципального имущества, подлежат перечислению в бюджет Пермского муниципального округа в полном объеме.</w:t>
      </w:r>
    </w:p>
    <w:p w:rsidR="00C80F3C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6.3. </w:t>
      </w:r>
      <w:r w:rsidR="00C80F3C" w:rsidRPr="00D7456B">
        <w:rPr>
          <w:szCs w:val="28"/>
        </w:rPr>
        <w:t>За просрочку оплаты приобретенного муниципального имущества, независимо от причин задержки, покупатель муниципального имущества оплачивает пеню в размере 0,1 % стоимости муниципального имущества за каждый день просрочки по реквизитам, указанным в Договоре.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6.4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>Уплата пени не освобождает от надлежащего выполнения условий Договора.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6.5</w:t>
      </w:r>
      <w:r w:rsidR="00D00756" w:rsidRPr="00D7456B">
        <w:rPr>
          <w:szCs w:val="28"/>
        </w:rPr>
        <w:t>. </w:t>
      </w:r>
      <w:r w:rsidRPr="00D7456B">
        <w:rPr>
          <w:szCs w:val="28"/>
        </w:rPr>
        <w:t xml:space="preserve">В случае отказа или уклонения покупателя муниципального имущества от оплаты полной стоимости муниципального имущества в течение срока, указанного в пункте 6.1 </w:t>
      </w:r>
      <w:r w:rsidR="00F26616" w:rsidRPr="00D7456B">
        <w:rPr>
          <w:szCs w:val="28"/>
        </w:rPr>
        <w:t>Порядка</w:t>
      </w:r>
      <w:r w:rsidRPr="00D7456B">
        <w:rPr>
          <w:szCs w:val="28"/>
        </w:rPr>
        <w:t>, продавец муниципального имущества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выполнения условий Договора.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C80F3C" w:rsidRPr="00D7456B" w:rsidRDefault="009B2F64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7</w:t>
      </w:r>
      <w:r w:rsidR="00C80F3C" w:rsidRPr="00D7456B">
        <w:rPr>
          <w:b/>
          <w:szCs w:val="28"/>
        </w:rPr>
        <w:t>. Информационное обеспечение приватизации муниципального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7456B">
        <w:rPr>
          <w:b/>
          <w:szCs w:val="28"/>
        </w:rPr>
        <w:t>имущества</w:t>
      </w:r>
    </w:p>
    <w:p w:rsidR="00C80F3C" w:rsidRPr="00D7456B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5A6B20" w:rsidRPr="00D7456B" w:rsidRDefault="00D00756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D7456B">
        <w:rPr>
          <w:szCs w:val="28"/>
        </w:rPr>
        <w:t>7.1. </w:t>
      </w:r>
      <w:r w:rsidR="009D034F" w:rsidRPr="00D7456B">
        <w:rPr>
          <w:szCs w:val="28"/>
        </w:rPr>
        <w:t>Прогнозный п</w:t>
      </w:r>
      <w:r w:rsidR="00C80F3C" w:rsidRPr="00D7456B">
        <w:rPr>
          <w:szCs w:val="28"/>
        </w:rPr>
        <w:t>лан приватизации, решения об условиях приватизации, информационные сообщения о продаже муниципального имущества, об итогах его продажи, отчеты о результатах приватизации муниципального имущества подлежат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 также на официальном сайте Пермского муниципального округа в информационно-телекоммуникационной сети Интернет (</w:t>
      </w:r>
      <w:hyperlink r:id="rId12" w:history="1">
        <w:r w:rsidRPr="00D7456B">
          <w:rPr>
            <w:rStyle w:val="ab"/>
            <w:szCs w:val="28"/>
          </w:rPr>
          <w:t>www.permraion.ru</w:t>
        </w:r>
      </w:hyperlink>
      <w:r w:rsidR="00C80F3C" w:rsidRPr="00D7456B">
        <w:rPr>
          <w:szCs w:val="28"/>
        </w:rPr>
        <w:t>)</w:t>
      </w:r>
      <w:r w:rsidR="00762F7E" w:rsidRPr="00D7456B">
        <w:rPr>
          <w:szCs w:val="28"/>
        </w:rPr>
        <w:t>, в сроки</w:t>
      </w:r>
      <w:r w:rsidR="00D7456B" w:rsidRPr="00D7456B">
        <w:rPr>
          <w:szCs w:val="28"/>
        </w:rPr>
        <w:t>,</w:t>
      </w:r>
      <w:r w:rsidR="00762F7E" w:rsidRPr="00D7456B">
        <w:rPr>
          <w:szCs w:val="28"/>
        </w:rPr>
        <w:t xml:space="preserve"> установленные действующим законодательством</w:t>
      </w:r>
      <w:r w:rsidR="00C80F3C" w:rsidRPr="00D7456B">
        <w:rPr>
          <w:szCs w:val="28"/>
        </w:rPr>
        <w:t>.</w:t>
      </w:r>
    </w:p>
    <w:p w:rsidR="00D7456B" w:rsidRPr="00D7456B" w:rsidRDefault="00D7456B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D7456B" w:rsidRPr="00D7456B" w:rsidRDefault="00D7456B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D7456B" w:rsidRDefault="00D7456B" w:rsidP="00371EB8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p w:rsidR="00D7456B" w:rsidRPr="006554A2" w:rsidRDefault="00D7456B" w:rsidP="00371EB8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p w:rsidR="00C80F3C" w:rsidRPr="006554A2" w:rsidRDefault="00917378" w:rsidP="00752E5F">
      <w:pPr>
        <w:widowControl w:val="0"/>
        <w:autoSpaceDE w:val="0"/>
        <w:autoSpaceDN w:val="0"/>
        <w:ind w:left="5103"/>
        <w:outlineLvl w:val="1"/>
        <w:rPr>
          <w:szCs w:val="28"/>
        </w:rPr>
      </w:pPr>
      <w:r>
        <w:rPr>
          <w:szCs w:val="28"/>
        </w:rPr>
        <w:lastRenderedPageBreak/>
        <w:t>Приложение</w:t>
      </w:r>
      <w:r w:rsidR="00C80F3C" w:rsidRPr="00C1440F">
        <w:rPr>
          <w:szCs w:val="28"/>
        </w:rPr>
        <w:t xml:space="preserve"> </w:t>
      </w:r>
      <w:r w:rsidR="00C80F3C" w:rsidRPr="006554A2">
        <w:rPr>
          <w:szCs w:val="28"/>
        </w:rPr>
        <w:t>1</w:t>
      </w:r>
    </w:p>
    <w:p w:rsidR="00C80F3C" w:rsidRDefault="00C80F3C" w:rsidP="005554FB">
      <w:pPr>
        <w:widowControl w:val="0"/>
        <w:autoSpaceDE w:val="0"/>
        <w:autoSpaceDN w:val="0"/>
        <w:ind w:left="5103"/>
        <w:outlineLvl w:val="1"/>
        <w:rPr>
          <w:szCs w:val="28"/>
        </w:rPr>
      </w:pPr>
      <w:r w:rsidRPr="006554A2">
        <w:rPr>
          <w:szCs w:val="28"/>
        </w:rPr>
        <w:t xml:space="preserve">к </w:t>
      </w:r>
      <w:r w:rsidR="000F6A9F">
        <w:rPr>
          <w:szCs w:val="28"/>
        </w:rPr>
        <w:t xml:space="preserve">Порядку </w:t>
      </w:r>
      <w:r w:rsidRPr="006554A2">
        <w:rPr>
          <w:szCs w:val="28"/>
        </w:rPr>
        <w:t>приватизации муниципального</w:t>
      </w:r>
      <w:r>
        <w:rPr>
          <w:szCs w:val="28"/>
        </w:rPr>
        <w:t xml:space="preserve"> </w:t>
      </w:r>
      <w:r w:rsidRPr="006554A2">
        <w:rPr>
          <w:szCs w:val="28"/>
        </w:rPr>
        <w:t xml:space="preserve">имущества </w:t>
      </w:r>
    </w:p>
    <w:p w:rsidR="00C80F3C" w:rsidRPr="00223180" w:rsidRDefault="00C80F3C" w:rsidP="00752E5F">
      <w:pPr>
        <w:widowControl w:val="0"/>
        <w:autoSpaceDE w:val="0"/>
        <w:autoSpaceDN w:val="0"/>
        <w:ind w:left="5103"/>
        <w:outlineLvl w:val="1"/>
        <w:rPr>
          <w:szCs w:val="28"/>
        </w:rPr>
      </w:pPr>
      <w:r w:rsidRPr="00223180">
        <w:rPr>
          <w:szCs w:val="28"/>
        </w:rPr>
        <w:t>Пермского муниципального округа</w:t>
      </w:r>
    </w:p>
    <w:p w:rsidR="00C80F3C" w:rsidRDefault="00C80F3C" w:rsidP="00C80F3C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  <w:bookmarkStart w:id="0" w:name="P131"/>
      <w:bookmarkEnd w:id="0"/>
    </w:p>
    <w:p w:rsidR="00D7456B" w:rsidRDefault="00D7456B" w:rsidP="00C80F3C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:rsidR="00C80F3C" w:rsidRPr="00EB307C" w:rsidRDefault="00C80F3C" w:rsidP="00C80F3C">
      <w:pPr>
        <w:widowControl w:val="0"/>
        <w:autoSpaceDE w:val="0"/>
        <w:autoSpaceDN w:val="0"/>
        <w:ind w:firstLine="567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:rsidR="00C80F3C" w:rsidRPr="00EB307C" w:rsidRDefault="00C80F3C" w:rsidP="00C80F3C">
      <w:pPr>
        <w:widowControl w:val="0"/>
        <w:autoSpaceDE w:val="0"/>
        <w:autoSpaceDN w:val="0"/>
        <w:ind w:firstLine="567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:rsidR="00C80F3C" w:rsidRPr="00EB307C" w:rsidRDefault="00C80F3C" w:rsidP="00C80F3C">
      <w:pPr>
        <w:widowControl w:val="0"/>
        <w:autoSpaceDE w:val="0"/>
        <w:autoSpaceDN w:val="0"/>
        <w:ind w:firstLine="567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:rsidR="00C80F3C" w:rsidRPr="00EB307C" w:rsidRDefault="00C80F3C" w:rsidP="00C80F3C">
      <w:pPr>
        <w:widowControl w:val="0"/>
        <w:autoSpaceDE w:val="0"/>
        <w:autoSpaceDN w:val="0"/>
        <w:ind w:firstLine="567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на _____ год</w:t>
      </w:r>
    </w:p>
    <w:p w:rsidR="00C80F3C" w:rsidRPr="006554A2" w:rsidRDefault="00C80F3C" w:rsidP="00C80F3C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p w:rsidR="00C80F3C" w:rsidRDefault="00C80F3C" w:rsidP="00D7456B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6554A2">
        <w:rPr>
          <w:szCs w:val="28"/>
        </w:rPr>
        <w:t>Муниципальное имущество, планируемое к приватизации:</w:t>
      </w:r>
    </w:p>
    <w:p w:rsidR="00C80F3C" w:rsidRPr="006554A2" w:rsidRDefault="00C80F3C" w:rsidP="00C80F3C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985"/>
        <w:gridCol w:w="1620"/>
        <w:gridCol w:w="1357"/>
        <w:gridCol w:w="1134"/>
        <w:gridCol w:w="1417"/>
      </w:tblGrid>
      <w:tr w:rsidR="00C80F3C" w:rsidRPr="00BA62B6" w:rsidTr="00E92070">
        <w:tc>
          <w:tcPr>
            <w:tcW w:w="562" w:type="dxa"/>
          </w:tcPr>
          <w:p w:rsidR="00C80F3C" w:rsidRPr="00BA62B6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80F3C" w:rsidRPr="00BA62B6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</w:tcPr>
          <w:p w:rsidR="00C80F3C" w:rsidRPr="00BA62B6" w:rsidRDefault="00C80F3C" w:rsidP="00D7456B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620" w:type="dxa"/>
          </w:tcPr>
          <w:p w:rsidR="00C80F3C" w:rsidRPr="00BA62B6" w:rsidRDefault="00C80F3C" w:rsidP="00D7456B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Балансовая стоимость, тыс. руб.</w:t>
            </w:r>
            <w:bookmarkStart w:id="1" w:name="_GoBack"/>
            <w:bookmarkEnd w:id="1"/>
          </w:p>
        </w:tc>
        <w:tc>
          <w:tcPr>
            <w:tcW w:w="1357" w:type="dxa"/>
          </w:tcPr>
          <w:p w:rsidR="00C80F3C" w:rsidRPr="00BA62B6" w:rsidRDefault="00C80F3C" w:rsidP="00D7456B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134" w:type="dxa"/>
          </w:tcPr>
          <w:p w:rsidR="00C80F3C" w:rsidRPr="00BA62B6" w:rsidRDefault="00C80F3C" w:rsidP="00D7456B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Существующие обременения</w:t>
            </w:r>
          </w:p>
        </w:tc>
        <w:tc>
          <w:tcPr>
            <w:tcW w:w="1417" w:type="dxa"/>
          </w:tcPr>
          <w:p w:rsidR="00C80F3C" w:rsidRPr="00BA62B6" w:rsidRDefault="00C80F3C" w:rsidP="00D7456B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Рыночная стоимость, тыс. руб.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7</w:t>
            </w:r>
          </w:p>
        </w:tc>
      </w:tr>
      <w:tr w:rsidR="00C80F3C" w:rsidRPr="00BA62B6" w:rsidTr="00E92070">
        <w:tc>
          <w:tcPr>
            <w:tcW w:w="9776" w:type="dxa"/>
            <w:gridSpan w:val="7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BA62B6" w:rsidTr="00E92070">
        <w:tc>
          <w:tcPr>
            <w:tcW w:w="9776" w:type="dxa"/>
            <w:gridSpan w:val="7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BA62B6" w:rsidTr="00E92070">
        <w:tc>
          <w:tcPr>
            <w:tcW w:w="2263" w:type="dxa"/>
            <w:gridSpan w:val="2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BA62B6" w:rsidTr="00E92070">
        <w:tc>
          <w:tcPr>
            <w:tcW w:w="9776" w:type="dxa"/>
            <w:gridSpan w:val="7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C80F3C" w:rsidRPr="006554A2" w:rsidRDefault="00C80F3C" w:rsidP="00C80F3C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p w:rsidR="00C80F3C" w:rsidRDefault="00C80F3C" w:rsidP="00C80F3C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  <w:sectPr w:rsidR="00C80F3C" w:rsidSect="00D7456B">
          <w:footerReference w:type="default" r:id="rId13"/>
          <w:pgSz w:w="11906" w:h="16838"/>
          <w:pgMar w:top="1134" w:right="567" w:bottom="1134" w:left="1418" w:header="709" w:footer="643" w:gutter="0"/>
          <w:cols w:space="708"/>
          <w:titlePg/>
          <w:docGrid w:linePitch="381"/>
        </w:sectPr>
      </w:pPr>
    </w:p>
    <w:p w:rsidR="00C80F3C" w:rsidRDefault="00917378" w:rsidP="00752E5F">
      <w:pPr>
        <w:widowControl w:val="0"/>
        <w:autoSpaceDE w:val="0"/>
        <w:autoSpaceDN w:val="0"/>
        <w:ind w:left="9639"/>
        <w:outlineLvl w:val="1"/>
        <w:rPr>
          <w:szCs w:val="28"/>
        </w:rPr>
      </w:pPr>
      <w:bookmarkStart w:id="2" w:name="P204"/>
      <w:bookmarkEnd w:id="2"/>
      <w:r>
        <w:rPr>
          <w:szCs w:val="28"/>
        </w:rPr>
        <w:lastRenderedPageBreak/>
        <w:t xml:space="preserve">Приложение </w:t>
      </w:r>
      <w:r w:rsidR="00C80F3C">
        <w:rPr>
          <w:szCs w:val="28"/>
        </w:rPr>
        <w:t>2</w:t>
      </w:r>
    </w:p>
    <w:p w:rsidR="00C80F3C" w:rsidRPr="00223180" w:rsidRDefault="00C80F3C" w:rsidP="005554FB">
      <w:pPr>
        <w:widowControl w:val="0"/>
        <w:autoSpaceDE w:val="0"/>
        <w:autoSpaceDN w:val="0"/>
        <w:ind w:left="9639"/>
        <w:outlineLvl w:val="1"/>
        <w:rPr>
          <w:szCs w:val="28"/>
        </w:rPr>
      </w:pPr>
      <w:r w:rsidRPr="006554A2">
        <w:rPr>
          <w:szCs w:val="28"/>
        </w:rPr>
        <w:t xml:space="preserve">к </w:t>
      </w:r>
      <w:r w:rsidR="00F26616">
        <w:rPr>
          <w:szCs w:val="28"/>
        </w:rPr>
        <w:t>Порядку</w:t>
      </w:r>
      <w:r w:rsidR="000F6A9F">
        <w:rPr>
          <w:szCs w:val="28"/>
        </w:rPr>
        <w:t xml:space="preserve"> </w:t>
      </w:r>
      <w:r w:rsidRPr="006554A2">
        <w:rPr>
          <w:szCs w:val="28"/>
        </w:rPr>
        <w:t>приватизации муниципального</w:t>
      </w:r>
      <w:r>
        <w:rPr>
          <w:szCs w:val="28"/>
        </w:rPr>
        <w:t xml:space="preserve"> </w:t>
      </w:r>
      <w:r w:rsidRPr="006554A2">
        <w:rPr>
          <w:szCs w:val="28"/>
        </w:rPr>
        <w:t xml:space="preserve">имущества </w:t>
      </w:r>
      <w:r w:rsidRPr="00223180">
        <w:rPr>
          <w:szCs w:val="28"/>
        </w:rPr>
        <w:t>Пермского муниципального округа</w:t>
      </w:r>
    </w:p>
    <w:p w:rsidR="00752E5F" w:rsidRDefault="00752E5F" w:rsidP="00C80F3C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C80F3C" w:rsidRPr="00EB307C" w:rsidRDefault="00C80F3C" w:rsidP="00C80F3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ОТЧЕТ</w:t>
      </w:r>
    </w:p>
    <w:p w:rsidR="002B6EA1" w:rsidRPr="00EB307C" w:rsidRDefault="00C80F3C" w:rsidP="00C80F3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о результатах приватизации муниципального имущества Пермского муниципального округа Пермского края </w:t>
      </w:r>
    </w:p>
    <w:p w:rsidR="00C80F3C" w:rsidRPr="00EB307C" w:rsidRDefault="00C80F3C" w:rsidP="00C80F3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за _____ год</w:t>
      </w:r>
    </w:p>
    <w:p w:rsidR="00C80F3C" w:rsidRPr="006554A2" w:rsidRDefault="00C80F3C" w:rsidP="00C80F3C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0"/>
        <w:gridCol w:w="14"/>
        <w:gridCol w:w="1557"/>
        <w:gridCol w:w="14"/>
        <w:gridCol w:w="1184"/>
        <w:gridCol w:w="14"/>
        <w:gridCol w:w="1470"/>
        <w:gridCol w:w="14"/>
        <w:gridCol w:w="1339"/>
        <w:gridCol w:w="14"/>
        <w:gridCol w:w="1617"/>
        <w:gridCol w:w="14"/>
        <w:gridCol w:w="1617"/>
        <w:gridCol w:w="14"/>
        <w:gridCol w:w="1484"/>
        <w:gridCol w:w="14"/>
        <w:gridCol w:w="961"/>
      </w:tblGrid>
      <w:tr w:rsidR="00C80F3C" w:rsidRPr="002B6EA1" w:rsidTr="002B6EA1">
        <w:trPr>
          <w:trHeight w:val="996"/>
        </w:trPr>
        <w:tc>
          <w:tcPr>
            <w:tcW w:w="629" w:type="dxa"/>
          </w:tcPr>
          <w:p w:rsidR="00C80F3C" w:rsidRPr="002B6EA1" w:rsidRDefault="00D7456B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80F3C" w:rsidRPr="002B6EA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Объект приватизации,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1571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Начальная цена, тыс. руб.</w:t>
            </w:r>
          </w:p>
        </w:tc>
        <w:tc>
          <w:tcPr>
            <w:tcW w:w="1198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484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Дата продажи (по договору), покупатель (ФИО)</w:t>
            </w:r>
          </w:p>
        </w:tc>
        <w:tc>
          <w:tcPr>
            <w:tcW w:w="1353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Цена продажи (в том числе НДС), тыс. руб.</w:t>
            </w:r>
          </w:p>
        </w:tc>
        <w:tc>
          <w:tcPr>
            <w:tcW w:w="1631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объект, тыс. руб.</w:t>
            </w:r>
          </w:p>
        </w:tc>
        <w:tc>
          <w:tcPr>
            <w:tcW w:w="1631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земельные участки, тыс. руб.</w:t>
            </w:r>
          </w:p>
        </w:tc>
        <w:tc>
          <w:tcPr>
            <w:tcW w:w="1498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Сумма задолженности на конец отчетного периода, тыс. руб.</w:t>
            </w:r>
          </w:p>
        </w:tc>
        <w:tc>
          <w:tcPr>
            <w:tcW w:w="975" w:type="dxa"/>
            <w:gridSpan w:val="2"/>
          </w:tcPr>
          <w:p w:rsidR="00C80F3C" w:rsidRPr="002B6EA1" w:rsidRDefault="00C80F3C" w:rsidP="00D745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Примечание</w:t>
            </w:r>
          </w:p>
        </w:tc>
      </w:tr>
      <w:tr w:rsidR="00C80F3C" w:rsidRPr="002B6EA1" w:rsidTr="002B6EA1">
        <w:trPr>
          <w:trHeight w:val="13"/>
        </w:trPr>
        <w:tc>
          <w:tcPr>
            <w:tcW w:w="629" w:type="dxa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7</w:t>
            </w:r>
          </w:p>
        </w:tc>
        <w:tc>
          <w:tcPr>
            <w:tcW w:w="1631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8</w:t>
            </w:r>
          </w:p>
        </w:tc>
        <w:tc>
          <w:tcPr>
            <w:tcW w:w="1631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  <w:gridSpan w:val="2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11</w:t>
            </w:r>
          </w:p>
        </w:tc>
      </w:tr>
      <w:tr w:rsidR="00C80F3C" w:rsidRPr="002B6EA1" w:rsidTr="002B6EA1">
        <w:trPr>
          <w:trHeight w:val="13"/>
        </w:trPr>
        <w:tc>
          <w:tcPr>
            <w:tcW w:w="15230" w:type="dxa"/>
            <w:gridSpan w:val="18"/>
            <w:vAlign w:val="bottom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80F3C" w:rsidRPr="002B6EA1" w:rsidTr="002B6EA1">
        <w:trPr>
          <w:trHeight w:val="13"/>
        </w:trPr>
        <w:tc>
          <w:tcPr>
            <w:tcW w:w="629" w:type="dxa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99"/>
        </w:trPr>
        <w:tc>
          <w:tcPr>
            <w:tcW w:w="629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13"/>
        </w:trPr>
        <w:tc>
          <w:tcPr>
            <w:tcW w:w="15230" w:type="dxa"/>
            <w:gridSpan w:val="18"/>
            <w:vAlign w:val="bottom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80F3C" w:rsidRPr="002B6EA1" w:rsidTr="002B6EA1">
        <w:trPr>
          <w:trHeight w:val="13"/>
        </w:trPr>
        <w:tc>
          <w:tcPr>
            <w:tcW w:w="629" w:type="dxa"/>
            <w:vAlign w:val="center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334"/>
        </w:trPr>
        <w:tc>
          <w:tcPr>
            <w:tcW w:w="629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13"/>
        </w:trPr>
        <w:tc>
          <w:tcPr>
            <w:tcW w:w="15230" w:type="dxa"/>
            <w:gridSpan w:val="18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3. Недвижимое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80F3C" w:rsidRPr="002B6EA1" w:rsidTr="002B6EA1">
        <w:trPr>
          <w:trHeight w:val="13"/>
        </w:trPr>
        <w:tc>
          <w:tcPr>
            <w:tcW w:w="629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82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13"/>
        </w:trPr>
        <w:tc>
          <w:tcPr>
            <w:tcW w:w="629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13"/>
        </w:trPr>
        <w:tc>
          <w:tcPr>
            <w:tcW w:w="15230" w:type="dxa"/>
            <w:gridSpan w:val="18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lastRenderedPageBreak/>
              <w:t>4. 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80F3C" w:rsidRPr="002B6EA1" w:rsidTr="002B6EA1">
        <w:trPr>
          <w:trHeight w:val="13"/>
        </w:trPr>
        <w:tc>
          <w:tcPr>
            <w:tcW w:w="629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13"/>
        </w:trPr>
        <w:tc>
          <w:tcPr>
            <w:tcW w:w="629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80F3C" w:rsidRPr="002B6EA1" w:rsidTr="002B6EA1">
        <w:trPr>
          <w:trHeight w:val="13"/>
        </w:trPr>
        <w:tc>
          <w:tcPr>
            <w:tcW w:w="3903" w:type="dxa"/>
            <w:gridSpan w:val="3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</w:tr>
      <w:tr w:rsidR="00C80F3C" w:rsidRPr="002B6EA1" w:rsidTr="002B6EA1">
        <w:trPr>
          <w:trHeight w:val="13"/>
        </w:trPr>
        <w:tc>
          <w:tcPr>
            <w:tcW w:w="15230" w:type="dxa"/>
            <w:gridSpan w:val="18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5. Акции (доли) в уставных капиталах хозяйствующих обществ</w:t>
            </w:r>
          </w:p>
        </w:tc>
      </w:tr>
      <w:tr w:rsidR="00C80F3C" w:rsidRPr="002B6EA1" w:rsidTr="002B6EA1">
        <w:trPr>
          <w:trHeight w:val="13"/>
        </w:trPr>
        <w:tc>
          <w:tcPr>
            <w:tcW w:w="3903" w:type="dxa"/>
            <w:gridSpan w:val="3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80F3C" w:rsidRPr="002B6EA1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C80F3C" w:rsidRDefault="00C80F3C" w:rsidP="00780B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sectPr w:rsidR="00C80F3C" w:rsidSect="00D7456B">
      <w:footerReference w:type="default" r:id="rId14"/>
      <w:pgSz w:w="16838" w:h="11906" w:orient="landscape" w:code="9"/>
      <w:pgMar w:top="1135" w:right="678" w:bottom="567" w:left="1276" w:header="720" w:footer="6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8F" w:rsidRDefault="00D2148F" w:rsidP="00DA5614">
      <w:r>
        <w:separator/>
      </w:r>
    </w:p>
  </w:endnote>
  <w:endnote w:type="continuationSeparator" w:id="0">
    <w:p w:rsidR="00D2148F" w:rsidRDefault="00D2148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039928"/>
      <w:docPartObj>
        <w:docPartGallery w:val="Page Numbers (Bottom of Page)"/>
        <w:docPartUnique/>
      </w:docPartObj>
    </w:sdtPr>
    <w:sdtContent>
      <w:p w:rsidR="00D7456B" w:rsidRDefault="00D7456B" w:rsidP="00D7456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6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453194"/>
      <w:docPartObj>
        <w:docPartGallery w:val="Page Numbers (Bottom of Page)"/>
        <w:docPartUnique/>
      </w:docPartObj>
    </w:sdtPr>
    <w:sdtContent>
      <w:p w:rsidR="009C3447" w:rsidRDefault="00D7456B" w:rsidP="00D7456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62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8F" w:rsidRDefault="00D2148F" w:rsidP="00DA5614">
      <w:r>
        <w:separator/>
      </w:r>
    </w:p>
  </w:footnote>
  <w:footnote w:type="continuationSeparator" w:id="0">
    <w:p w:rsidR="00D2148F" w:rsidRDefault="00D2148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6637"/>
    <w:rsid w:val="00040109"/>
    <w:rsid w:val="00040A4D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2BAD"/>
    <w:rsid w:val="000D4036"/>
    <w:rsid w:val="000D5B40"/>
    <w:rsid w:val="000E3AD7"/>
    <w:rsid w:val="000E48CE"/>
    <w:rsid w:val="000E6B34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46F4"/>
    <w:rsid w:val="0019583F"/>
    <w:rsid w:val="00195B85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1D59"/>
    <w:rsid w:val="00256138"/>
    <w:rsid w:val="0026564B"/>
    <w:rsid w:val="002674B5"/>
    <w:rsid w:val="002832CA"/>
    <w:rsid w:val="00290223"/>
    <w:rsid w:val="00295B8B"/>
    <w:rsid w:val="00295BF3"/>
    <w:rsid w:val="002A60D6"/>
    <w:rsid w:val="002A721E"/>
    <w:rsid w:val="002B1A2D"/>
    <w:rsid w:val="002B6EA1"/>
    <w:rsid w:val="002C1A0E"/>
    <w:rsid w:val="002C5595"/>
    <w:rsid w:val="002D35BC"/>
    <w:rsid w:val="003004EF"/>
    <w:rsid w:val="003023F0"/>
    <w:rsid w:val="00303D8F"/>
    <w:rsid w:val="003043D0"/>
    <w:rsid w:val="00311728"/>
    <w:rsid w:val="003131FA"/>
    <w:rsid w:val="0031537C"/>
    <w:rsid w:val="003266FA"/>
    <w:rsid w:val="00327466"/>
    <w:rsid w:val="00332E76"/>
    <w:rsid w:val="00343EB1"/>
    <w:rsid w:val="00350749"/>
    <w:rsid w:val="003511AE"/>
    <w:rsid w:val="00352835"/>
    <w:rsid w:val="00355BA2"/>
    <w:rsid w:val="00360E09"/>
    <w:rsid w:val="00363F18"/>
    <w:rsid w:val="00366605"/>
    <w:rsid w:val="00367904"/>
    <w:rsid w:val="00371EB8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406607"/>
    <w:rsid w:val="00417BA7"/>
    <w:rsid w:val="00420604"/>
    <w:rsid w:val="004206FE"/>
    <w:rsid w:val="00421CC6"/>
    <w:rsid w:val="00427371"/>
    <w:rsid w:val="00430A27"/>
    <w:rsid w:val="0043288F"/>
    <w:rsid w:val="0043321D"/>
    <w:rsid w:val="0043515D"/>
    <w:rsid w:val="004379A0"/>
    <w:rsid w:val="0044344C"/>
    <w:rsid w:val="00445E73"/>
    <w:rsid w:val="00456665"/>
    <w:rsid w:val="00456A14"/>
    <w:rsid w:val="00460127"/>
    <w:rsid w:val="004637BA"/>
    <w:rsid w:val="00470AFA"/>
    <w:rsid w:val="00480D53"/>
    <w:rsid w:val="004821FE"/>
    <w:rsid w:val="0048757B"/>
    <w:rsid w:val="0049130A"/>
    <w:rsid w:val="00492DDB"/>
    <w:rsid w:val="00494227"/>
    <w:rsid w:val="004974BF"/>
    <w:rsid w:val="004A42F0"/>
    <w:rsid w:val="004B05F6"/>
    <w:rsid w:val="004B0B3E"/>
    <w:rsid w:val="004B5C87"/>
    <w:rsid w:val="004B6B07"/>
    <w:rsid w:val="004C5439"/>
    <w:rsid w:val="004D2AA2"/>
    <w:rsid w:val="004D3A03"/>
    <w:rsid w:val="004F3A21"/>
    <w:rsid w:val="00505838"/>
    <w:rsid w:val="005116F5"/>
    <w:rsid w:val="005116F7"/>
    <w:rsid w:val="00512E4C"/>
    <w:rsid w:val="0051599C"/>
    <w:rsid w:val="0051671D"/>
    <w:rsid w:val="00523E8B"/>
    <w:rsid w:val="00525883"/>
    <w:rsid w:val="00525962"/>
    <w:rsid w:val="00534233"/>
    <w:rsid w:val="00536A81"/>
    <w:rsid w:val="00546542"/>
    <w:rsid w:val="00552D1B"/>
    <w:rsid w:val="005554FB"/>
    <w:rsid w:val="005556DE"/>
    <w:rsid w:val="00561485"/>
    <w:rsid w:val="00562B16"/>
    <w:rsid w:val="00565054"/>
    <w:rsid w:val="005650DE"/>
    <w:rsid w:val="00572AA7"/>
    <w:rsid w:val="00573AC7"/>
    <w:rsid w:val="00574AAB"/>
    <w:rsid w:val="00583B22"/>
    <w:rsid w:val="00584C2B"/>
    <w:rsid w:val="005A1177"/>
    <w:rsid w:val="005A1BCF"/>
    <w:rsid w:val="005A5842"/>
    <w:rsid w:val="005A6B20"/>
    <w:rsid w:val="005C1D79"/>
    <w:rsid w:val="005C27F9"/>
    <w:rsid w:val="005C2DA0"/>
    <w:rsid w:val="005C428F"/>
    <w:rsid w:val="005C7089"/>
    <w:rsid w:val="005C7184"/>
    <w:rsid w:val="005D1752"/>
    <w:rsid w:val="005E6154"/>
    <w:rsid w:val="005F0138"/>
    <w:rsid w:val="005F2C65"/>
    <w:rsid w:val="005F4FC1"/>
    <w:rsid w:val="00603355"/>
    <w:rsid w:val="00604533"/>
    <w:rsid w:val="0061196E"/>
    <w:rsid w:val="00612527"/>
    <w:rsid w:val="00623E3A"/>
    <w:rsid w:val="00624AD1"/>
    <w:rsid w:val="00626421"/>
    <w:rsid w:val="00630C76"/>
    <w:rsid w:val="0063488E"/>
    <w:rsid w:val="00640FCD"/>
    <w:rsid w:val="00646C78"/>
    <w:rsid w:val="006561B7"/>
    <w:rsid w:val="00664759"/>
    <w:rsid w:val="00666382"/>
    <w:rsid w:val="0067033D"/>
    <w:rsid w:val="00672867"/>
    <w:rsid w:val="00672982"/>
    <w:rsid w:val="00677C64"/>
    <w:rsid w:val="00687025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7BB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2E5F"/>
    <w:rsid w:val="00756831"/>
    <w:rsid w:val="00762F7E"/>
    <w:rsid w:val="00780039"/>
    <w:rsid w:val="00780B5E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0E39"/>
    <w:rsid w:val="008123E8"/>
    <w:rsid w:val="008233B2"/>
    <w:rsid w:val="008352DB"/>
    <w:rsid w:val="008401A6"/>
    <w:rsid w:val="00842F8F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30476"/>
    <w:rsid w:val="00932C78"/>
    <w:rsid w:val="00941EDB"/>
    <w:rsid w:val="00945A9F"/>
    <w:rsid w:val="009462A2"/>
    <w:rsid w:val="0096359A"/>
    <w:rsid w:val="00970BF4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7BC0"/>
    <w:rsid w:val="009B2F64"/>
    <w:rsid w:val="009C3447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36CE"/>
    <w:rsid w:val="00A4372E"/>
    <w:rsid w:val="00A44C1A"/>
    <w:rsid w:val="00A52A67"/>
    <w:rsid w:val="00A5586B"/>
    <w:rsid w:val="00A571F8"/>
    <w:rsid w:val="00A75982"/>
    <w:rsid w:val="00AB03D3"/>
    <w:rsid w:val="00AB4646"/>
    <w:rsid w:val="00AB54A7"/>
    <w:rsid w:val="00AB6EB1"/>
    <w:rsid w:val="00AC3050"/>
    <w:rsid w:val="00AC3998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0C6A"/>
    <w:rsid w:val="00B66427"/>
    <w:rsid w:val="00B72018"/>
    <w:rsid w:val="00B7636E"/>
    <w:rsid w:val="00B804A0"/>
    <w:rsid w:val="00B86253"/>
    <w:rsid w:val="00B91744"/>
    <w:rsid w:val="00B93A5D"/>
    <w:rsid w:val="00B968A5"/>
    <w:rsid w:val="00B97829"/>
    <w:rsid w:val="00BA5127"/>
    <w:rsid w:val="00BA5AC3"/>
    <w:rsid w:val="00BA5DAE"/>
    <w:rsid w:val="00BA6321"/>
    <w:rsid w:val="00BA7219"/>
    <w:rsid w:val="00BA7B96"/>
    <w:rsid w:val="00BB5F49"/>
    <w:rsid w:val="00BB7219"/>
    <w:rsid w:val="00BC7607"/>
    <w:rsid w:val="00BD0D2F"/>
    <w:rsid w:val="00BD45F1"/>
    <w:rsid w:val="00BE4950"/>
    <w:rsid w:val="00BF4276"/>
    <w:rsid w:val="00BF7FD1"/>
    <w:rsid w:val="00C06726"/>
    <w:rsid w:val="00C10B5E"/>
    <w:rsid w:val="00C11508"/>
    <w:rsid w:val="00C210E9"/>
    <w:rsid w:val="00C21B12"/>
    <w:rsid w:val="00C22124"/>
    <w:rsid w:val="00C3320A"/>
    <w:rsid w:val="00C50DDE"/>
    <w:rsid w:val="00C6208D"/>
    <w:rsid w:val="00C64C79"/>
    <w:rsid w:val="00C75CF2"/>
    <w:rsid w:val="00C80F3C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4C0"/>
    <w:rsid w:val="00CE34DE"/>
    <w:rsid w:val="00CE58A2"/>
    <w:rsid w:val="00CE7E9F"/>
    <w:rsid w:val="00CF1431"/>
    <w:rsid w:val="00CF22B7"/>
    <w:rsid w:val="00CF402D"/>
    <w:rsid w:val="00D00756"/>
    <w:rsid w:val="00D02ED5"/>
    <w:rsid w:val="00D16526"/>
    <w:rsid w:val="00D1660C"/>
    <w:rsid w:val="00D16E9F"/>
    <w:rsid w:val="00D2148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56B"/>
    <w:rsid w:val="00D81111"/>
    <w:rsid w:val="00D81D63"/>
    <w:rsid w:val="00D81ECF"/>
    <w:rsid w:val="00D90A19"/>
    <w:rsid w:val="00DA2868"/>
    <w:rsid w:val="00DA3982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33C0"/>
    <w:rsid w:val="00F35C94"/>
    <w:rsid w:val="00F41941"/>
    <w:rsid w:val="00F44F4C"/>
    <w:rsid w:val="00F45DF8"/>
    <w:rsid w:val="00F469DA"/>
    <w:rsid w:val="00F46B9D"/>
    <w:rsid w:val="00F503AD"/>
    <w:rsid w:val="00F50D90"/>
    <w:rsid w:val="00F519E5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F0BFB"/>
  <w15:docId w15:val="{E231AE8E-C1D5-4B3C-B362-CE3CA5A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AE7F70B33FD0DE3154216607C150E4AB27F6B6A7E21D7922628A1DC64FA42D05EE98679BD43B1239A4082F097C61279BC8284F2CD2CF151F53F9D2LB1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AB6B76A48CCB92B57061F63ABCCB596C2E55D02FED05599BEBACED1C2CCA1B47AA4DABA52CD1003D14E490112BDA686432B5D8045158A6635C37F5q1A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B6B76A48CCB92B57061F63ABCCB596C2E55D02FED05599BEBACED1C2CCA1B47AA4DABA52CD1003D14E490112BDA686432B5D8045158A6635C37F5q1AE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AEEE-C88F-4B3D-97AC-407D72EC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34</TotalTime>
  <Pages>9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2022-12-15T07:42:00Z</cp:lastPrinted>
  <dcterms:created xsi:type="dcterms:W3CDTF">2022-12-13T03:22:00Z</dcterms:created>
  <dcterms:modified xsi:type="dcterms:W3CDTF">2022-12-15T07:42:00Z</dcterms:modified>
</cp:coreProperties>
</file>